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83" w:rsidRDefault="00C626E8">
      <w:pPr>
        <w:widowControl/>
        <w:snapToGrid w:val="0"/>
        <w:spacing w:line="18" w:lineRule="atLeast"/>
        <w:ind w:firstLineChars="98" w:firstLine="315"/>
        <w:jc w:val="center"/>
        <w:rPr>
          <w:rFonts w:ascii="仿宋_GB2312" w:eastAsia="仿宋_GB2312"/>
          <w:b/>
          <w:color w:val="000000"/>
          <w:sz w:val="32"/>
          <w:szCs w:val="32"/>
        </w:rPr>
      </w:pPr>
      <w:r>
        <w:rPr>
          <w:rFonts w:ascii="仿宋_GB2312" w:eastAsia="仿宋_GB2312" w:hint="eastAsia"/>
          <w:b/>
          <w:color w:val="000000"/>
          <w:sz w:val="32"/>
          <w:szCs w:val="32"/>
        </w:rPr>
        <w:t>中国东方航空股份有限公司</w:t>
      </w:r>
      <w:r>
        <w:rPr>
          <w:rFonts w:ascii="仿宋_GB2312" w:eastAsia="仿宋_GB2312" w:hint="eastAsia"/>
          <w:b/>
          <w:color w:val="000000"/>
          <w:sz w:val="32"/>
          <w:szCs w:val="32"/>
        </w:rPr>
        <w:t>北京分公司</w:t>
      </w:r>
    </w:p>
    <w:p w:rsidR="00EF6F83" w:rsidRDefault="00C626E8">
      <w:pPr>
        <w:widowControl/>
        <w:snapToGrid w:val="0"/>
        <w:spacing w:line="18" w:lineRule="atLeast"/>
        <w:ind w:firstLineChars="98" w:firstLine="315"/>
        <w:jc w:val="center"/>
        <w:rPr>
          <w:rFonts w:ascii="仿宋_GB2312" w:eastAsia="仿宋_GB2312"/>
          <w:b/>
          <w:sz w:val="32"/>
          <w:szCs w:val="32"/>
        </w:rPr>
      </w:pPr>
      <w:r>
        <w:rPr>
          <w:rFonts w:ascii="仿宋_GB2312" w:eastAsia="仿宋_GB2312" w:hint="eastAsia"/>
          <w:b/>
          <w:sz w:val="32"/>
          <w:szCs w:val="32"/>
        </w:rPr>
        <w:t>北京航空航天大学、中国民航大学</w:t>
      </w:r>
    </w:p>
    <w:p w:rsidR="00EF6F83" w:rsidRDefault="00C626E8">
      <w:pPr>
        <w:widowControl/>
        <w:snapToGrid w:val="0"/>
        <w:spacing w:line="18" w:lineRule="atLeast"/>
        <w:ind w:firstLineChars="98" w:firstLine="315"/>
        <w:jc w:val="center"/>
        <w:rPr>
          <w:rFonts w:ascii="仿宋_GB2312" w:eastAsia="仿宋_GB2312"/>
          <w:b/>
          <w:sz w:val="32"/>
          <w:szCs w:val="32"/>
        </w:rPr>
      </w:pPr>
      <w:r>
        <w:rPr>
          <w:rFonts w:ascii="仿宋_GB2312" w:eastAsia="仿宋_GB2312" w:hint="eastAsia"/>
          <w:b/>
          <w:sz w:val="32"/>
          <w:szCs w:val="32"/>
        </w:rPr>
        <w:t>20</w:t>
      </w:r>
      <w:r>
        <w:rPr>
          <w:rFonts w:ascii="仿宋_GB2312" w:eastAsia="仿宋_GB2312" w:hint="eastAsia"/>
          <w:b/>
          <w:sz w:val="32"/>
          <w:szCs w:val="32"/>
        </w:rPr>
        <w:t>21</w:t>
      </w:r>
      <w:r>
        <w:rPr>
          <w:rFonts w:ascii="仿宋_GB2312" w:eastAsia="仿宋_GB2312" w:hint="eastAsia"/>
          <w:b/>
          <w:sz w:val="32"/>
          <w:szCs w:val="32"/>
        </w:rPr>
        <w:t>年度</w:t>
      </w:r>
      <w:r>
        <w:rPr>
          <w:rFonts w:ascii="仿宋_GB2312" w:eastAsia="仿宋_GB2312" w:hint="eastAsia"/>
          <w:b/>
          <w:sz w:val="32"/>
          <w:szCs w:val="32"/>
        </w:rPr>
        <w:t>北京地区校企合作</w:t>
      </w:r>
      <w:r>
        <w:rPr>
          <w:rFonts w:ascii="仿宋_GB2312" w:eastAsia="仿宋_GB2312" w:hint="eastAsia"/>
          <w:b/>
          <w:sz w:val="32"/>
          <w:szCs w:val="32"/>
        </w:rPr>
        <w:t>招收高中飞行学生简章</w:t>
      </w:r>
    </w:p>
    <w:p w:rsidR="00EF6F83" w:rsidRDefault="00EF6F83">
      <w:pPr>
        <w:rPr>
          <w:rFonts w:ascii="仿宋" w:eastAsia="仿宋" w:hAnsi="仿宋"/>
          <w:b/>
          <w:sz w:val="32"/>
          <w:szCs w:val="32"/>
        </w:rPr>
      </w:pPr>
    </w:p>
    <w:p w:rsidR="00EF6F83" w:rsidRDefault="00C626E8">
      <w:pPr>
        <w:jc w:val="center"/>
        <w:rPr>
          <w:rFonts w:ascii="仿宋" w:eastAsia="仿宋" w:hAnsi="仿宋"/>
          <w:sz w:val="32"/>
          <w:szCs w:val="32"/>
        </w:rPr>
      </w:pPr>
      <w:r>
        <w:rPr>
          <w:rFonts w:ascii="仿宋" w:eastAsia="仿宋" w:hAnsi="仿宋" w:hint="eastAsia"/>
          <w:b/>
          <w:sz w:val="32"/>
          <w:szCs w:val="32"/>
        </w:rPr>
        <w:t>中国东方航空股份有限公司</w:t>
      </w:r>
      <w:r>
        <w:rPr>
          <w:rFonts w:ascii="仿宋" w:eastAsia="仿宋" w:hAnsi="仿宋" w:hint="eastAsia"/>
          <w:b/>
          <w:sz w:val="32"/>
          <w:szCs w:val="32"/>
        </w:rPr>
        <w:t>简介</w:t>
      </w:r>
    </w:p>
    <w:p w:rsidR="00EF6F83" w:rsidRDefault="00C626E8">
      <w:pPr>
        <w:jc w:val="center"/>
        <w:rPr>
          <w:rFonts w:ascii="仿宋" w:eastAsia="仿宋" w:hAnsi="仿宋"/>
          <w:b/>
          <w:sz w:val="32"/>
          <w:szCs w:val="32"/>
        </w:rPr>
      </w:pP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中国东方航空股份有限公司（以下简称“东航”）总部位于上海，是中国国有三大航空公司之一。</w:t>
      </w:r>
      <w:r>
        <w:rPr>
          <w:rFonts w:ascii="仿宋" w:eastAsia="仿宋" w:hAnsi="仿宋" w:cs="仿宋" w:hint="eastAsia"/>
          <w:kern w:val="0"/>
          <w:sz w:val="32"/>
          <w:szCs w:val="32"/>
          <w:lang/>
        </w:rPr>
        <w:t>1997</w:t>
      </w:r>
      <w:r>
        <w:rPr>
          <w:rFonts w:ascii="仿宋" w:eastAsia="仿宋" w:hAnsi="仿宋" w:cs="仿宋" w:hint="eastAsia"/>
          <w:kern w:val="0"/>
          <w:sz w:val="32"/>
          <w:szCs w:val="32"/>
          <w:lang/>
        </w:rPr>
        <w:t>年成为首家在纽约、香港、上海三地上市的中国航企。目前，东航机队规模</w:t>
      </w:r>
      <w:r>
        <w:rPr>
          <w:rFonts w:ascii="仿宋" w:eastAsia="仿宋" w:hAnsi="仿宋" w:cs="仿宋" w:hint="eastAsia"/>
          <w:kern w:val="0"/>
          <w:sz w:val="32"/>
          <w:szCs w:val="32"/>
          <w:lang/>
        </w:rPr>
        <w:t>750</w:t>
      </w:r>
      <w:r>
        <w:rPr>
          <w:rFonts w:ascii="仿宋" w:eastAsia="仿宋" w:hAnsi="仿宋" w:cs="仿宋" w:hint="eastAsia"/>
          <w:kern w:val="0"/>
          <w:sz w:val="32"/>
          <w:szCs w:val="32"/>
          <w:lang/>
        </w:rPr>
        <w:t>余架，是全球大型网络航企中最年轻、最精简的机队之一。东航拥有中国规模最大的空中</w:t>
      </w:r>
      <w:r>
        <w:rPr>
          <w:rFonts w:ascii="仿宋" w:eastAsia="仿宋" w:hAnsi="仿宋" w:cs="仿宋" w:hint="eastAsia"/>
          <w:kern w:val="0"/>
          <w:sz w:val="32"/>
          <w:szCs w:val="32"/>
          <w:lang/>
        </w:rPr>
        <w:t>Wi-Fi</w:t>
      </w:r>
      <w:r>
        <w:rPr>
          <w:rFonts w:ascii="仿宋" w:eastAsia="仿宋" w:hAnsi="仿宋" w:cs="仿宋" w:hint="eastAsia"/>
          <w:kern w:val="0"/>
          <w:sz w:val="32"/>
          <w:szCs w:val="32"/>
          <w:lang/>
        </w:rPr>
        <w:t>机队，在国内率先推行手机等便携式设备的机上使用。作为天合联盟成员，其航线网络通达全球</w:t>
      </w:r>
      <w:r>
        <w:rPr>
          <w:rFonts w:ascii="仿宋" w:eastAsia="仿宋" w:hAnsi="仿宋" w:cs="仿宋" w:hint="eastAsia"/>
          <w:kern w:val="0"/>
          <w:sz w:val="32"/>
          <w:szCs w:val="32"/>
          <w:lang/>
        </w:rPr>
        <w:t>175</w:t>
      </w:r>
      <w:r>
        <w:rPr>
          <w:rFonts w:ascii="仿宋" w:eastAsia="仿宋" w:hAnsi="仿宋" w:cs="仿宋" w:hint="eastAsia"/>
          <w:kern w:val="0"/>
          <w:sz w:val="32"/>
          <w:szCs w:val="32"/>
          <w:lang/>
        </w:rPr>
        <w:t>个国家、</w:t>
      </w:r>
      <w:r>
        <w:rPr>
          <w:rFonts w:ascii="仿宋" w:eastAsia="仿宋" w:hAnsi="仿宋" w:cs="仿宋" w:hint="eastAsia"/>
          <w:kern w:val="0"/>
          <w:sz w:val="32"/>
          <w:szCs w:val="32"/>
          <w:lang/>
        </w:rPr>
        <w:t>1150</w:t>
      </w:r>
      <w:r>
        <w:rPr>
          <w:rFonts w:ascii="仿宋" w:eastAsia="仿宋" w:hAnsi="仿宋" w:cs="仿宋" w:hint="eastAsia"/>
          <w:kern w:val="0"/>
          <w:sz w:val="32"/>
          <w:szCs w:val="32"/>
          <w:lang/>
        </w:rPr>
        <w:t>个目的地，年旅客运输量逾</w:t>
      </w:r>
      <w:r>
        <w:rPr>
          <w:rFonts w:ascii="仿宋" w:eastAsia="仿宋" w:hAnsi="仿宋" w:cs="仿宋" w:hint="eastAsia"/>
          <w:kern w:val="0"/>
          <w:sz w:val="32"/>
          <w:szCs w:val="32"/>
          <w:lang/>
        </w:rPr>
        <w:t xml:space="preserve"> 1.3</w:t>
      </w:r>
      <w:r>
        <w:rPr>
          <w:rFonts w:ascii="仿宋" w:eastAsia="仿宋" w:hAnsi="仿宋" w:cs="仿宋" w:hint="eastAsia"/>
          <w:kern w:val="0"/>
          <w:sz w:val="32"/>
          <w:szCs w:val="32"/>
          <w:lang/>
        </w:rPr>
        <w:t>亿人次，位列全球前十。东航以全面深化改革为主线，以国际化、互联网化为引领，致力于打造“员工热爱、顾客首选、股东满</w:t>
      </w:r>
      <w:r>
        <w:rPr>
          <w:rFonts w:ascii="仿宋" w:eastAsia="仿宋" w:hAnsi="仿宋" w:cs="仿宋" w:hint="eastAsia"/>
          <w:kern w:val="0"/>
          <w:sz w:val="32"/>
          <w:szCs w:val="32"/>
          <w:lang/>
        </w:rPr>
        <w:t>意、社会信任”的世界一流航空公司。</w:t>
      </w:r>
    </w:p>
    <w:p w:rsidR="00EF6F83" w:rsidRDefault="00C626E8">
      <w:pPr>
        <w:jc w:val="center"/>
        <w:rPr>
          <w:rFonts w:ascii="仿宋" w:eastAsia="仿宋" w:hAnsi="仿宋"/>
          <w:b/>
          <w:sz w:val="32"/>
          <w:szCs w:val="32"/>
        </w:rPr>
      </w:pPr>
      <w:r>
        <w:rPr>
          <w:rFonts w:ascii="仿宋" w:eastAsia="仿宋" w:hAnsi="仿宋" w:hint="eastAsia"/>
          <w:b/>
          <w:sz w:val="32"/>
          <w:szCs w:val="32"/>
        </w:rPr>
        <w:t>中国东方航空股份有限公司北京分公司简介</w:t>
      </w:r>
    </w:p>
    <w:p w:rsidR="00EF6F83" w:rsidRDefault="00C626E8">
      <w:pPr>
        <w:widowControl/>
        <w:spacing w:before="75" w:after="75" w:line="560" w:lineRule="exact"/>
        <w:ind w:firstLine="640"/>
        <w:jc w:val="left"/>
        <w:rPr>
          <w:rFonts w:ascii="仿宋" w:eastAsia="仿宋" w:hAnsi="仿宋" w:cs="仿宋"/>
          <w:sz w:val="32"/>
          <w:szCs w:val="32"/>
        </w:rPr>
      </w:pPr>
      <w:r>
        <w:rPr>
          <w:rFonts w:ascii="仿宋" w:eastAsia="仿宋" w:hAnsi="仿宋" w:cs="仿宋" w:hint="eastAsia"/>
          <w:kern w:val="0"/>
          <w:sz w:val="32"/>
          <w:szCs w:val="32"/>
          <w:lang/>
        </w:rPr>
        <w:t>中国东方航空股份有限公司北京分公司（简称“东航北分”）成立于</w:t>
      </w:r>
      <w:r>
        <w:rPr>
          <w:rFonts w:ascii="仿宋" w:eastAsia="仿宋" w:hAnsi="仿宋" w:cs="仿宋" w:hint="eastAsia"/>
          <w:kern w:val="0"/>
          <w:sz w:val="32"/>
          <w:szCs w:val="32"/>
          <w:lang/>
        </w:rPr>
        <w:t>2007</w:t>
      </w:r>
      <w:r>
        <w:rPr>
          <w:rFonts w:ascii="仿宋" w:eastAsia="仿宋" w:hAnsi="仿宋" w:cs="仿宋" w:hint="eastAsia"/>
          <w:kern w:val="0"/>
          <w:sz w:val="32"/>
          <w:szCs w:val="32"/>
          <w:lang/>
        </w:rPr>
        <w:t>年</w:t>
      </w:r>
      <w:r>
        <w:rPr>
          <w:rFonts w:ascii="仿宋" w:eastAsia="仿宋" w:hAnsi="仿宋" w:cs="仿宋" w:hint="eastAsia"/>
          <w:kern w:val="0"/>
          <w:sz w:val="32"/>
          <w:szCs w:val="32"/>
          <w:lang/>
        </w:rPr>
        <w:t>7</w:t>
      </w:r>
      <w:r>
        <w:rPr>
          <w:rFonts w:ascii="仿宋" w:eastAsia="仿宋" w:hAnsi="仿宋" w:cs="仿宋" w:hint="eastAsia"/>
          <w:kern w:val="0"/>
          <w:sz w:val="32"/>
          <w:szCs w:val="32"/>
          <w:lang/>
        </w:rPr>
        <w:t>月</w:t>
      </w:r>
      <w:r>
        <w:rPr>
          <w:rFonts w:ascii="仿宋" w:eastAsia="仿宋" w:hAnsi="仿宋" w:cs="仿宋" w:hint="eastAsia"/>
          <w:kern w:val="0"/>
          <w:sz w:val="32"/>
          <w:szCs w:val="32"/>
          <w:lang/>
        </w:rPr>
        <w:t>25</w:t>
      </w:r>
      <w:r>
        <w:rPr>
          <w:rFonts w:ascii="仿宋" w:eastAsia="仿宋" w:hAnsi="仿宋" w:cs="仿宋" w:hint="eastAsia"/>
          <w:kern w:val="0"/>
          <w:sz w:val="32"/>
          <w:szCs w:val="32"/>
          <w:lang/>
        </w:rPr>
        <w:t>日，是东航在沪外设立的第</w:t>
      </w:r>
      <w:r>
        <w:rPr>
          <w:rFonts w:ascii="仿宋" w:eastAsia="仿宋" w:hAnsi="仿宋" w:cs="仿宋" w:hint="eastAsia"/>
          <w:kern w:val="0"/>
          <w:sz w:val="32"/>
          <w:szCs w:val="32"/>
          <w:lang/>
        </w:rPr>
        <w:t>11</w:t>
      </w:r>
      <w:r>
        <w:rPr>
          <w:rFonts w:ascii="仿宋" w:eastAsia="仿宋" w:hAnsi="仿宋" w:cs="仿宋" w:hint="eastAsia"/>
          <w:kern w:val="0"/>
          <w:sz w:val="32"/>
          <w:szCs w:val="32"/>
          <w:lang/>
        </w:rPr>
        <w:t>家分子公司，</w:t>
      </w:r>
      <w:r>
        <w:rPr>
          <w:rFonts w:ascii="仿宋" w:eastAsia="仿宋" w:hAnsi="仿宋" w:cs="仿宋" w:hint="eastAsia"/>
          <w:kern w:val="0"/>
          <w:sz w:val="32"/>
          <w:szCs w:val="32"/>
          <w:lang/>
        </w:rPr>
        <w:t>2009</w:t>
      </w:r>
      <w:r>
        <w:rPr>
          <w:rFonts w:ascii="仿宋" w:eastAsia="仿宋" w:hAnsi="仿宋" w:cs="仿宋" w:hint="eastAsia"/>
          <w:kern w:val="0"/>
          <w:sz w:val="32"/>
          <w:szCs w:val="32"/>
          <w:lang/>
        </w:rPr>
        <w:t>年</w:t>
      </w:r>
      <w:r>
        <w:rPr>
          <w:rFonts w:ascii="仿宋" w:eastAsia="仿宋" w:hAnsi="仿宋" w:cs="仿宋" w:hint="eastAsia"/>
          <w:kern w:val="0"/>
          <w:sz w:val="32"/>
          <w:szCs w:val="32"/>
          <w:lang/>
        </w:rPr>
        <w:t>7</w:t>
      </w:r>
      <w:r>
        <w:rPr>
          <w:rFonts w:ascii="仿宋" w:eastAsia="仿宋" w:hAnsi="仿宋" w:cs="仿宋" w:hint="eastAsia"/>
          <w:kern w:val="0"/>
          <w:sz w:val="32"/>
          <w:szCs w:val="32"/>
          <w:lang/>
        </w:rPr>
        <w:t>月</w:t>
      </w:r>
      <w:r>
        <w:rPr>
          <w:rFonts w:ascii="仿宋" w:eastAsia="仿宋" w:hAnsi="仿宋" w:cs="仿宋" w:hint="eastAsia"/>
          <w:kern w:val="0"/>
          <w:sz w:val="32"/>
          <w:szCs w:val="32"/>
          <w:lang/>
        </w:rPr>
        <w:t>1</w:t>
      </w:r>
      <w:r>
        <w:rPr>
          <w:rFonts w:ascii="仿宋" w:eastAsia="仿宋" w:hAnsi="仿宋" w:cs="仿宋" w:hint="eastAsia"/>
          <w:kern w:val="0"/>
          <w:sz w:val="32"/>
          <w:szCs w:val="32"/>
          <w:lang/>
        </w:rPr>
        <w:t>日，北京分公司正式执管飞机，由服务保障型机构转型为经营运营型企业。</w:t>
      </w:r>
      <w:r>
        <w:rPr>
          <w:rFonts w:ascii="仿宋" w:eastAsia="仿宋" w:hAnsi="仿宋" w:cs="仿宋" w:hint="eastAsia"/>
          <w:kern w:val="0"/>
          <w:sz w:val="32"/>
          <w:szCs w:val="32"/>
          <w:lang/>
        </w:rPr>
        <w:t xml:space="preserve"> </w:t>
      </w:r>
    </w:p>
    <w:p w:rsidR="00EF6F83" w:rsidRDefault="00C626E8">
      <w:pPr>
        <w:widowControl/>
        <w:spacing w:before="75" w:after="75" w:line="560" w:lineRule="exact"/>
        <w:ind w:firstLine="640"/>
        <w:jc w:val="left"/>
        <w:rPr>
          <w:rFonts w:ascii="仿宋" w:eastAsia="仿宋" w:hAnsi="仿宋" w:cs="仿宋"/>
          <w:sz w:val="32"/>
          <w:szCs w:val="32"/>
        </w:rPr>
      </w:pPr>
      <w:r>
        <w:rPr>
          <w:rFonts w:ascii="仿宋" w:eastAsia="仿宋" w:hAnsi="仿宋" w:cs="仿宋" w:hint="eastAsia"/>
          <w:kern w:val="0"/>
          <w:sz w:val="32"/>
          <w:szCs w:val="32"/>
          <w:lang/>
        </w:rPr>
        <w:t>截至目前，北京分公司共有员工</w:t>
      </w:r>
      <w:r>
        <w:rPr>
          <w:rFonts w:ascii="仿宋" w:eastAsia="仿宋" w:hAnsi="仿宋" w:cs="仿宋" w:hint="eastAsia"/>
          <w:kern w:val="0"/>
          <w:sz w:val="32"/>
          <w:szCs w:val="32"/>
          <w:lang/>
        </w:rPr>
        <w:t>4300</w:t>
      </w:r>
      <w:r>
        <w:rPr>
          <w:rFonts w:ascii="仿宋" w:eastAsia="仿宋" w:hAnsi="仿宋" w:cs="仿宋" w:hint="eastAsia"/>
          <w:kern w:val="0"/>
          <w:sz w:val="32"/>
          <w:szCs w:val="32"/>
          <w:lang/>
        </w:rPr>
        <w:t>余名，执管飞机</w:t>
      </w:r>
      <w:r>
        <w:rPr>
          <w:rFonts w:ascii="仿宋" w:eastAsia="仿宋" w:hAnsi="仿宋" w:cs="仿宋" w:hint="eastAsia"/>
          <w:kern w:val="0"/>
          <w:sz w:val="32"/>
          <w:szCs w:val="32"/>
          <w:lang/>
        </w:rPr>
        <w:t>19</w:t>
      </w:r>
      <w:r>
        <w:rPr>
          <w:rFonts w:ascii="仿宋" w:eastAsia="仿宋" w:hAnsi="仿宋" w:cs="仿宋" w:hint="eastAsia"/>
          <w:kern w:val="0"/>
          <w:sz w:val="32"/>
          <w:szCs w:val="32"/>
          <w:lang/>
        </w:rPr>
        <w:t>架，其中，空客</w:t>
      </w:r>
      <w:r>
        <w:rPr>
          <w:rFonts w:ascii="仿宋" w:eastAsia="仿宋" w:hAnsi="仿宋" w:cs="仿宋" w:hint="eastAsia"/>
          <w:kern w:val="0"/>
          <w:sz w:val="32"/>
          <w:szCs w:val="32"/>
          <w:lang/>
        </w:rPr>
        <w:t>A330</w:t>
      </w:r>
      <w:r>
        <w:rPr>
          <w:rFonts w:ascii="仿宋" w:eastAsia="仿宋" w:hAnsi="仿宋" w:cs="仿宋" w:hint="eastAsia"/>
          <w:kern w:val="0"/>
          <w:sz w:val="32"/>
          <w:szCs w:val="32"/>
          <w:lang/>
        </w:rPr>
        <w:t>型飞机</w:t>
      </w:r>
      <w:r>
        <w:rPr>
          <w:rFonts w:ascii="仿宋" w:eastAsia="仿宋" w:hAnsi="仿宋" w:cs="仿宋" w:hint="eastAsia"/>
          <w:kern w:val="0"/>
          <w:sz w:val="32"/>
          <w:szCs w:val="32"/>
          <w:lang/>
        </w:rPr>
        <w:t>10</w:t>
      </w:r>
      <w:r>
        <w:rPr>
          <w:rFonts w:ascii="仿宋" w:eastAsia="仿宋" w:hAnsi="仿宋" w:cs="仿宋" w:hint="eastAsia"/>
          <w:kern w:val="0"/>
          <w:sz w:val="32"/>
          <w:szCs w:val="32"/>
          <w:lang/>
        </w:rPr>
        <w:t>架，空客</w:t>
      </w:r>
      <w:r>
        <w:rPr>
          <w:rFonts w:ascii="仿宋" w:eastAsia="仿宋" w:hAnsi="仿宋" w:cs="仿宋" w:hint="eastAsia"/>
          <w:kern w:val="0"/>
          <w:sz w:val="32"/>
          <w:szCs w:val="32"/>
          <w:lang/>
        </w:rPr>
        <w:t>A320</w:t>
      </w:r>
      <w:r>
        <w:rPr>
          <w:rFonts w:ascii="仿宋" w:eastAsia="仿宋" w:hAnsi="仿宋" w:cs="仿宋" w:hint="eastAsia"/>
          <w:kern w:val="0"/>
          <w:sz w:val="32"/>
          <w:szCs w:val="32"/>
          <w:lang/>
        </w:rPr>
        <w:t>型飞机</w:t>
      </w:r>
      <w:r>
        <w:rPr>
          <w:rFonts w:ascii="仿宋" w:eastAsia="仿宋" w:hAnsi="仿宋" w:cs="仿宋" w:hint="eastAsia"/>
          <w:kern w:val="0"/>
          <w:sz w:val="32"/>
          <w:szCs w:val="32"/>
          <w:lang/>
        </w:rPr>
        <w:t>9</w:t>
      </w:r>
      <w:r>
        <w:rPr>
          <w:rFonts w:ascii="仿宋" w:eastAsia="仿宋" w:hAnsi="仿宋" w:cs="仿宋" w:hint="eastAsia"/>
          <w:kern w:val="0"/>
          <w:sz w:val="32"/>
          <w:szCs w:val="32"/>
          <w:lang/>
        </w:rPr>
        <w:t>架。</w:t>
      </w:r>
      <w:r>
        <w:rPr>
          <w:rFonts w:ascii="仿宋" w:eastAsia="仿宋" w:hAnsi="仿宋" w:cs="仿宋" w:hint="eastAsia"/>
          <w:kern w:val="0"/>
          <w:sz w:val="32"/>
          <w:szCs w:val="32"/>
          <w:lang/>
        </w:rPr>
        <w:t xml:space="preserve"> </w:t>
      </w:r>
    </w:p>
    <w:p w:rsidR="00EF6F83" w:rsidRDefault="00C626E8">
      <w:pPr>
        <w:widowControl/>
        <w:spacing w:before="75" w:after="75" w:line="560" w:lineRule="exact"/>
        <w:ind w:firstLine="640"/>
        <w:jc w:val="left"/>
        <w:rPr>
          <w:rFonts w:ascii="仿宋" w:eastAsia="仿宋" w:hAnsi="仿宋" w:cs="仿宋"/>
          <w:kern w:val="0"/>
          <w:sz w:val="32"/>
          <w:szCs w:val="32"/>
          <w:lang/>
        </w:rPr>
      </w:pPr>
      <w:r>
        <w:rPr>
          <w:rFonts w:ascii="仿宋" w:eastAsia="仿宋" w:hAnsi="仿宋" w:cs="仿宋" w:hint="eastAsia"/>
          <w:kern w:val="0"/>
          <w:sz w:val="32"/>
          <w:szCs w:val="32"/>
          <w:lang/>
        </w:rPr>
        <w:lastRenderedPageBreak/>
        <w:t>北京分公司有国内始发航线</w:t>
      </w:r>
      <w:r>
        <w:rPr>
          <w:rFonts w:ascii="仿宋" w:eastAsia="仿宋" w:hAnsi="仿宋" w:cs="仿宋" w:hint="eastAsia"/>
          <w:kern w:val="0"/>
          <w:sz w:val="32"/>
          <w:szCs w:val="32"/>
          <w:lang/>
        </w:rPr>
        <w:t>47</w:t>
      </w:r>
      <w:r>
        <w:rPr>
          <w:rFonts w:ascii="仿宋" w:eastAsia="仿宋" w:hAnsi="仿宋" w:cs="仿宋" w:hint="eastAsia"/>
          <w:kern w:val="0"/>
          <w:sz w:val="32"/>
          <w:szCs w:val="32"/>
          <w:lang/>
        </w:rPr>
        <w:t>条，开通大阪、塞班、巴厘岛、曼谷等</w:t>
      </w:r>
      <w:r>
        <w:rPr>
          <w:rFonts w:ascii="仿宋" w:eastAsia="仿宋" w:hAnsi="仿宋" w:cs="仿宋" w:hint="eastAsia"/>
          <w:kern w:val="0"/>
          <w:sz w:val="32"/>
          <w:szCs w:val="32"/>
          <w:lang/>
        </w:rPr>
        <w:t>14</w:t>
      </w:r>
      <w:r>
        <w:rPr>
          <w:rFonts w:ascii="仿宋" w:eastAsia="仿宋" w:hAnsi="仿宋" w:cs="仿宋" w:hint="eastAsia"/>
          <w:kern w:val="0"/>
          <w:sz w:val="32"/>
          <w:szCs w:val="32"/>
          <w:lang/>
        </w:rPr>
        <w:t>条国际航线，此外，通过东航覆盖整个中国并辐射亚洲、欧洲、美洲以及大洋洲的中转航空运输网络，旅客可从北京出发，到达东南亚、欧洲、美洲、大洋洲等全球</w:t>
      </w:r>
      <w:r>
        <w:rPr>
          <w:rFonts w:ascii="仿宋" w:eastAsia="仿宋" w:hAnsi="仿宋" w:cs="仿宋" w:hint="eastAsia"/>
          <w:kern w:val="0"/>
          <w:sz w:val="32"/>
          <w:szCs w:val="32"/>
          <w:lang/>
        </w:rPr>
        <w:t>60</w:t>
      </w:r>
      <w:r>
        <w:rPr>
          <w:rFonts w:ascii="仿宋" w:eastAsia="仿宋" w:hAnsi="仿宋" w:cs="仿宋" w:hint="eastAsia"/>
          <w:kern w:val="0"/>
          <w:sz w:val="32"/>
          <w:szCs w:val="32"/>
          <w:lang/>
        </w:rPr>
        <w:t>多个国家和地区。公司拳头产品“京沪空中快线”</w:t>
      </w: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多方面简化乘机手续和安检过程、开辟专门区域提高服务速度，以每天</w:t>
      </w:r>
      <w:r>
        <w:rPr>
          <w:rFonts w:ascii="仿宋" w:eastAsia="仿宋" w:hAnsi="仿宋" w:cs="仿宋" w:hint="eastAsia"/>
          <w:kern w:val="0"/>
          <w:sz w:val="32"/>
          <w:szCs w:val="32"/>
          <w:lang/>
        </w:rPr>
        <w:t>20</w:t>
      </w:r>
      <w:r>
        <w:rPr>
          <w:rFonts w:ascii="仿宋" w:eastAsia="仿宋" w:hAnsi="仿宋" w:cs="仿宋" w:hint="eastAsia"/>
          <w:kern w:val="0"/>
          <w:sz w:val="32"/>
          <w:szCs w:val="32"/>
          <w:lang/>
        </w:rPr>
        <w:t>余班的公交化运营方式，往返于</w:t>
      </w:r>
      <w:hyperlink r:id="rId7" w:history="1">
        <w:r>
          <w:rPr>
            <w:rFonts w:ascii="仿宋" w:eastAsia="仿宋" w:hAnsi="仿宋" w:cs="仿宋" w:hint="eastAsia"/>
            <w:kern w:val="0"/>
            <w:sz w:val="32"/>
            <w:szCs w:val="32"/>
            <w:lang/>
          </w:rPr>
          <w:t>北京首都国际机场</w:t>
        </w:r>
      </w:hyperlink>
      <w:r>
        <w:rPr>
          <w:rFonts w:ascii="仿宋" w:eastAsia="仿宋" w:hAnsi="仿宋" w:cs="仿宋" w:hint="eastAsia"/>
          <w:kern w:val="0"/>
          <w:sz w:val="32"/>
          <w:szCs w:val="32"/>
          <w:lang/>
        </w:rPr>
        <w:t>、大兴国际机场和上海虹桥、浦东机场</w:t>
      </w:r>
      <w:r>
        <w:rPr>
          <w:rFonts w:ascii="仿宋" w:eastAsia="仿宋" w:hAnsi="仿宋" w:cs="仿宋" w:hint="eastAsia"/>
          <w:kern w:val="0"/>
          <w:sz w:val="32"/>
          <w:szCs w:val="32"/>
          <w:lang/>
        </w:rPr>
        <w:t>之间。</w:t>
      </w:r>
      <w:r>
        <w:rPr>
          <w:rFonts w:ascii="仿宋" w:eastAsia="仿宋" w:hAnsi="仿宋" w:cs="仿宋" w:hint="eastAsia"/>
          <w:kern w:val="0"/>
          <w:sz w:val="32"/>
          <w:szCs w:val="32"/>
          <w:lang/>
        </w:rPr>
        <w:t xml:space="preserve"> </w:t>
      </w:r>
    </w:p>
    <w:p w:rsidR="00EF6F83" w:rsidRDefault="00C626E8">
      <w:pPr>
        <w:ind w:firstLineChars="200" w:firstLine="640"/>
        <w:rPr>
          <w:rFonts w:ascii="仿宋" w:eastAsia="仿宋" w:hAnsi="仿宋" w:cs="仿宋"/>
          <w:kern w:val="0"/>
          <w:sz w:val="32"/>
          <w:szCs w:val="32"/>
          <w:lang/>
        </w:rPr>
      </w:pPr>
      <w:r>
        <w:rPr>
          <w:rFonts w:ascii="仿宋" w:eastAsia="仿宋" w:hAnsi="仿宋" w:cs="仿宋" w:hint="eastAsia"/>
          <w:kern w:val="0"/>
          <w:sz w:val="32"/>
          <w:szCs w:val="32"/>
          <w:lang/>
        </w:rPr>
        <w:t>2016</w:t>
      </w:r>
      <w:r>
        <w:rPr>
          <w:rFonts w:ascii="仿宋" w:eastAsia="仿宋" w:hAnsi="仿宋" w:cs="仿宋" w:hint="eastAsia"/>
          <w:kern w:val="0"/>
          <w:sz w:val="32"/>
          <w:szCs w:val="32"/>
          <w:lang/>
        </w:rPr>
        <w:t>年</w:t>
      </w:r>
      <w:r>
        <w:rPr>
          <w:rFonts w:ascii="仿宋" w:eastAsia="仿宋" w:hAnsi="仿宋" w:cs="仿宋" w:hint="eastAsia"/>
          <w:kern w:val="0"/>
          <w:sz w:val="32"/>
          <w:szCs w:val="32"/>
          <w:lang/>
        </w:rPr>
        <w:t>7</w:t>
      </w:r>
      <w:r>
        <w:rPr>
          <w:rFonts w:ascii="仿宋" w:eastAsia="仿宋" w:hAnsi="仿宋" w:cs="仿宋" w:hint="eastAsia"/>
          <w:kern w:val="0"/>
          <w:sz w:val="32"/>
          <w:szCs w:val="32"/>
          <w:lang/>
        </w:rPr>
        <w:t>月民航局批准东航在北京新机场作为主基地航空公司进行建设，用地面积约</w:t>
      </w:r>
      <w:r>
        <w:rPr>
          <w:rFonts w:ascii="仿宋" w:eastAsia="仿宋" w:hAnsi="仿宋" w:cs="仿宋" w:hint="eastAsia"/>
          <w:kern w:val="0"/>
          <w:sz w:val="32"/>
          <w:szCs w:val="32"/>
          <w:lang/>
        </w:rPr>
        <w:t>930</w:t>
      </w:r>
      <w:r>
        <w:rPr>
          <w:rFonts w:ascii="仿宋" w:eastAsia="仿宋" w:hAnsi="仿宋" w:cs="仿宋" w:hint="eastAsia"/>
          <w:kern w:val="0"/>
          <w:sz w:val="32"/>
          <w:szCs w:val="32"/>
          <w:lang/>
        </w:rPr>
        <w:t>亩，承担新机场</w:t>
      </w:r>
      <w:r>
        <w:rPr>
          <w:rFonts w:ascii="仿宋" w:eastAsia="仿宋" w:hAnsi="仿宋" w:cs="仿宋" w:hint="eastAsia"/>
          <w:kern w:val="0"/>
          <w:sz w:val="32"/>
          <w:szCs w:val="32"/>
          <w:lang/>
        </w:rPr>
        <w:t>30%</w:t>
      </w:r>
      <w:r>
        <w:rPr>
          <w:rFonts w:ascii="仿宋" w:eastAsia="仿宋" w:hAnsi="仿宋" w:cs="仿宋" w:hint="eastAsia"/>
          <w:kern w:val="0"/>
          <w:sz w:val="32"/>
          <w:szCs w:val="32"/>
          <w:lang/>
        </w:rPr>
        <w:t>的市场份额。东航集团将进一步优化航线网络，力争将北京打造成为天合联盟在亚洲的主要枢纽，为广大旅客提供更加丰富的出行产品，以及更加便捷舒适的航空体验。</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为适应公司业务迅速发展的需要，</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w:t>
      </w:r>
      <w:r>
        <w:rPr>
          <w:rFonts w:ascii="仿宋" w:eastAsia="仿宋" w:hAnsi="仿宋" w:hint="eastAsia"/>
          <w:sz w:val="32"/>
          <w:szCs w:val="32"/>
        </w:rPr>
        <w:t>度与</w:t>
      </w:r>
      <w:r>
        <w:rPr>
          <w:rFonts w:ascii="仿宋" w:eastAsia="仿宋" w:hAnsi="仿宋" w:hint="eastAsia"/>
          <w:sz w:val="32"/>
          <w:szCs w:val="32"/>
        </w:rPr>
        <w:t>北京航空航天大学</w:t>
      </w:r>
      <w:r>
        <w:rPr>
          <w:rFonts w:ascii="仿宋" w:eastAsia="仿宋" w:hAnsi="仿宋" w:hint="eastAsia"/>
          <w:sz w:val="32"/>
          <w:szCs w:val="32"/>
        </w:rPr>
        <w:t>和</w:t>
      </w:r>
      <w:r>
        <w:rPr>
          <w:rFonts w:ascii="仿宋" w:eastAsia="仿宋" w:hAnsi="仿宋" w:hint="eastAsia"/>
          <w:sz w:val="32"/>
          <w:szCs w:val="32"/>
        </w:rPr>
        <w:t>中国民航大学以校企合作的形式，在北京</w:t>
      </w:r>
      <w:r>
        <w:rPr>
          <w:rFonts w:ascii="仿宋" w:eastAsia="仿宋" w:hAnsi="仿宋" w:hint="eastAsia"/>
          <w:sz w:val="32"/>
          <w:szCs w:val="32"/>
        </w:rPr>
        <w:t>计划招收</w:t>
      </w:r>
      <w:r>
        <w:rPr>
          <w:rFonts w:ascii="仿宋" w:eastAsia="仿宋" w:hAnsi="仿宋" w:hint="eastAsia"/>
          <w:sz w:val="32"/>
          <w:szCs w:val="32"/>
        </w:rPr>
        <w:t>25</w:t>
      </w:r>
      <w:r>
        <w:rPr>
          <w:rFonts w:ascii="仿宋" w:eastAsia="仿宋" w:hAnsi="仿宋" w:hint="eastAsia"/>
          <w:sz w:val="32"/>
          <w:szCs w:val="32"/>
        </w:rPr>
        <w:t>名</w:t>
      </w:r>
      <w:r>
        <w:rPr>
          <w:rFonts w:ascii="仿宋" w:eastAsia="仿宋" w:hAnsi="仿宋" w:hint="eastAsia"/>
          <w:sz w:val="32"/>
          <w:szCs w:val="32"/>
        </w:rPr>
        <w:t>高中飞行学生</w:t>
      </w:r>
      <w:r>
        <w:rPr>
          <w:rFonts w:ascii="仿宋" w:eastAsia="仿宋" w:hAnsi="仿宋" w:hint="eastAsia"/>
          <w:sz w:val="32"/>
          <w:szCs w:val="32"/>
        </w:rPr>
        <w:t>，</w:t>
      </w:r>
      <w:r>
        <w:rPr>
          <w:rFonts w:ascii="仿宋" w:eastAsia="仿宋" w:hAnsi="仿宋" w:hint="eastAsia"/>
          <w:sz w:val="32"/>
          <w:szCs w:val="32"/>
        </w:rPr>
        <w:t>北京航空航天大学限报考物理，中国民航大学限报考物理或者化学</w:t>
      </w:r>
      <w:r>
        <w:rPr>
          <w:rFonts w:ascii="仿宋" w:eastAsia="仿宋" w:hAnsi="仿宋" w:hint="eastAsia"/>
          <w:sz w:val="32"/>
          <w:szCs w:val="32"/>
        </w:rPr>
        <w:t>，</w:t>
      </w:r>
      <w:r>
        <w:rPr>
          <w:rFonts w:ascii="仿宋" w:eastAsia="仿宋" w:hAnsi="仿宋" w:hint="eastAsia"/>
          <w:color w:val="000000"/>
          <w:sz w:val="32"/>
          <w:szCs w:val="32"/>
        </w:rPr>
        <w:t>招收</w:t>
      </w:r>
      <w:r>
        <w:rPr>
          <w:rFonts w:ascii="仿宋" w:eastAsia="仿宋" w:hAnsi="仿宋" w:hint="eastAsia"/>
          <w:color w:val="000000"/>
          <w:sz w:val="32"/>
          <w:szCs w:val="32"/>
        </w:rPr>
        <w:t>计划数</w:t>
      </w:r>
      <w:r>
        <w:rPr>
          <w:rFonts w:ascii="仿宋" w:eastAsia="仿宋" w:hAnsi="仿宋" w:hint="eastAsia"/>
          <w:sz w:val="32"/>
          <w:szCs w:val="32"/>
        </w:rPr>
        <w:t>为北京航空航天大学</w:t>
      </w:r>
      <w:r>
        <w:rPr>
          <w:rFonts w:ascii="仿宋" w:eastAsia="仿宋" w:hAnsi="仿宋" w:hint="eastAsia"/>
          <w:sz w:val="32"/>
          <w:szCs w:val="32"/>
        </w:rPr>
        <w:t>10</w:t>
      </w:r>
      <w:r>
        <w:rPr>
          <w:rFonts w:ascii="仿宋" w:eastAsia="仿宋" w:hAnsi="仿宋" w:hint="eastAsia"/>
          <w:sz w:val="32"/>
          <w:szCs w:val="32"/>
        </w:rPr>
        <w:t>名，中国民航大学</w:t>
      </w:r>
      <w:r>
        <w:rPr>
          <w:rFonts w:ascii="仿宋" w:eastAsia="仿宋" w:hAnsi="仿宋" w:hint="eastAsia"/>
          <w:sz w:val="32"/>
          <w:szCs w:val="32"/>
        </w:rPr>
        <w:t>15</w:t>
      </w:r>
      <w:r>
        <w:rPr>
          <w:rFonts w:ascii="仿宋" w:eastAsia="仿宋" w:hAnsi="仿宋" w:hint="eastAsia"/>
          <w:sz w:val="32"/>
          <w:szCs w:val="32"/>
        </w:rPr>
        <w:t>名。</w:t>
      </w:r>
    </w:p>
    <w:p w:rsidR="00EF6F83" w:rsidRDefault="00C626E8">
      <w:pPr>
        <w:jc w:val="center"/>
        <w:rPr>
          <w:rFonts w:ascii="仿宋" w:eastAsia="仿宋" w:hAnsi="仿宋"/>
          <w:b/>
          <w:sz w:val="32"/>
          <w:szCs w:val="32"/>
        </w:rPr>
      </w:pPr>
      <w:r>
        <w:rPr>
          <w:rFonts w:ascii="仿宋" w:eastAsia="仿宋" w:hAnsi="仿宋" w:hint="eastAsia"/>
          <w:b/>
          <w:sz w:val="32"/>
          <w:szCs w:val="32"/>
        </w:rPr>
        <w:t>校企合作院校</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北京航空航天大学（简称“北航”）成立于</w:t>
      </w:r>
      <w:r>
        <w:rPr>
          <w:rFonts w:ascii="仿宋" w:eastAsia="仿宋" w:hAnsi="仿宋" w:hint="eastAsia"/>
          <w:sz w:val="32"/>
          <w:szCs w:val="32"/>
        </w:rPr>
        <w:t>1952</w:t>
      </w:r>
      <w:r>
        <w:rPr>
          <w:rFonts w:ascii="仿宋" w:eastAsia="仿宋" w:hAnsi="仿宋" w:hint="eastAsia"/>
          <w:sz w:val="32"/>
          <w:szCs w:val="32"/>
        </w:rPr>
        <w:t>年，是新中国第一所航空航天高等学府，</w:t>
      </w:r>
      <w:r>
        <w:rPr>
          <w:rFonts w:ascii="仿宋" w:eastAsia="仿宋" w:hAnsi="仿宋" w:hint="eastAsia"/>
          <w:sz w:val="32"/>
          <w:szCs w:val="32"/>
        </w:rPr>
        <w:t>2017</w:t>
      </w:r>
      <w:r>
        <w:rPr>
          <w:rFonts w:ascii="仿宋" w:eastAsia="仿宋" w:hAnsi="仿宋" w:hint="eastAsia"/>
          <w:sz w:val="32"/>
          <w:szCs w:val="32"/>
        </w:rPr>
        <w:t>年入选国家“双一流”建设高校名单。北航飞行学院成立于</w:t>
      </w:r>
      <w:r>
        <w:rPr>
          <w:rFonts w:ascii="仿宋" w:eastAsia="仿宋" w:hAnsi="仿宋" w:hint="eastAsia"/>
          <w:sz w:val="32"/>
          <w:szCs w:val="32"/>
        </w:rPr>
        <w:t>1993</w:t>
      </w:r>
      <w:r>
        <w:rPr>
          <w:rFonts w:ascii="仿宋" w:eastAsia="仿宋" w:hAnsi="仿宋" w:hint="eastAsia"/>
          <w:sz w:val="32"/>
          <w:szCs w:val="32"/>
        </w:rPr>
        <w:t>年，现有三个本科专业：飞行技术、交通运输（民航机务工程）、无人驾驶</w:t>
      </w:r>
      <w:r>
        <w:rPr>
          <w:rFonts w:ascii="仿宋" w:eastAsia="仿宋" w:hAnsi="仿宋" w:hint="eastAsia"/>
          <w:sz w:val="32"/>
          <w:szCs w:val="32"/>
        </w:rPr>
        <w:lastRenderedPageBreak/>
        <w:t>航空器系统工程，多年来为航空公司培养了近</w:t>
      </w:r>
      <w:r>
        <w:rPr>
          <w:rFonts w:ascii="仿宋" w:eastAsia="仿宋" w:hAnsi="仿宋" w:hint="eastAsia"/>
          <w:sz w:val="32"/>
          <w:szCs w:val="32"/>
        </w:rPr>
        <w:t>7000</w:t>
      </w:r>
      <w:r>
        <w:rPr>
          <w:rFonts w:ascii="仿宋" w:eastAsia="仿宋" w:hAnsi="仿宋" w:hint="eastAsia"/>
          <w:sz w:val="32"/>
          <w:szCs w:val="32"/>
        </w:rPr>
        <w:t>名飞行员。</w:t>
      </w:r>
    </w:p>
    <w:p w:rsidR="00EF6F83" w:rsidRDefault="00C626E8">
      <w:pPr>
        <w:ind w:firstLineChars="200" w:firstLine="640"/>
        <w:rPr>
          <w:rFonts w:ascii="仿宋" w:eastAsia="仿宋" w:hAnsi="仿宋"/>
          <w:b/>
          <w:sz w:val="32"/>
          <w:szCs w:val="32"/>
        </w:rPr>
      </w:pPr>
      <w:r>
        <w:rPr>
          <w:rFonts w:ascii="仿宋" w:eastAsia="仿宋" w:hAnsi="仿宋" w:hint="eastAsia"/>
          <w:sz w:val="32"/>
          <w:szCs w:val="32"/>
        </w:rPr>
        <w:t>中国民航大学（简称“中航大”）是</w:t>
      </w:r>
      <w:r>
        <w:rPr>
          <w:rFonts w:ascii="仿宋" w:eastAsia="仿宋" w:hAnsi="仿宋"/>
          <w:sz w:val="32"/>
          <w:szCs w:val="32"/>
        </w:rPr>
        <w:t>中国民用航空局直属的一所以培养民航高级工程技术和管理人才为主的高等学府，是中国民用航空局、天津市人民政府、教育部共建高校。</w:t>
      </w:r>
      <w:r>
        <w:rPr>
          <w:rFonts w:ascii="仿宋" w:eastAsia="仿宋" w:hAnsi="仿宋" w:hint="eastAsia"/>
          <w:sz w:val="32"/>
          <w:szCs w:val="32"/>
        </w:rPr>
        <w:t>中航大对飞行人才的培养与中国民航的成长同步，飞行技术专业先后被授予“</w:t>
      </w:r>
      <w:r>
        <w:rPr>
          <w:rFonts w:ascii="仿宋" w:eastAsia="仿宋" w:hAnsi="仿宋" w:hint="eastAsia"/>
          <w:sz w:val="32"/>
          <w:szCs w:val="32"/>
        </w:rPr>
        <w:t>教育部</w:t>
      </w:r>
      <w:r>
        <w:rPr>
          <w:rFonts w:ascii="仿宋" w:eastAsia="仿宋" w:hAnsi="仿宋"/>
          <w:sz w:val="32"/>
          <w:szCs w:val="32"/>
        </w:rPr>
        <w:t>特色专业</w:t>
      </w:r>
      <w:r>
        <w:rPr>
          <w:rFonts w:ascii="仿宋" w:eastAsia="仿宋" w:hAnsi="仿宋" w:hint="eastAsia"/>
          <w:sz w:val="32"/>
          <w:szCs w:val="32"/>
        </w:rPr>
        <w:t>建设点”、“天津市品牌专业”，加入了教育部“卓越工程师教育培养计划”。</w:t>
      </w:r>
    </w:p>
    <w:p w:rsidR="00EF6F83" w:rsidRDefault="00C626E8">
      <w:pPr>
        <w:jc w:val="center"/>
        <w:rPr>
          <w:rFonts w:ascii="仿宋" w:eastAsia="仿宋" w:hAnsi="仿宋"/>
          <w:b/>
          <w:sz w:val="32"/>
          <w:szCs w:val="32"/>
        </w:rPr>
      </w:pPr>
      <w:r>
        <w:rPr>
          <w:rFonts w:ascii="仿宋" w:eastAsia="仿宋" w:hAnsi="仿宋" w:hint="eastAsia"/>
          <w:b/>
          <w:sz w:val="32"/>
          <w:szCs w:val="32"/>
        </w:rPr>
        <w:t>招生概况</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一、招生计划</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根据东航发展战略需要，</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w:t>
      </w:r>
      <w:r>
        <w:rPr>
          <w:rFonts w:ascii="仿宋" w:eastAsia="仿宋" w:hAnsi="仿宋" w:hint="eastAsia"/>
          <w:sz w:val="32"/>
          <w:szCs w:val="32"/>
        </w:rPr>
        <w:t>度与</w:t>
      </w:r>
      <w:r>
        <w:rPr>
          <w:rFonts w:ascii="仿宋" w:eastAsia="仿宋" w:hAnsi="仿宋" w:hint="eastAsia"/>
          <w:sz w:val="32"/>
          <w:szCs w:val="32"/>
        </w:rPr>
        <w:t>北京航空航天大学</w:t>
      </w:r>
      <w:r>
        <w:rPr>
          <w:rFonts w:ascii="仿宋" w:eastAsia="仿宋" w:hAnsi="仿宋" w:hint="eastAsia"/>
          <w:sz w:val="32"/>
          <w:szCs w:val="32"/>
        </w:rPr>
        <w:t>和</w:t>
      </w:r>
      <w:r>
        <w:rPr>
          <w:rFonts w:ascii="仿宋" w:eastAsia="仿宋" w:hAnsi="仿宋" w:hint="eastAsia"/>
          <w:sz w:val="32"/>
          <w:szCs w:val="32"/>
        </w:rPr>
        <w:t>中国民航大学以校企合作的形式，在北京</w:t>
      </w:r>
      <w:r>
        <w:rPr>
          <w:rFonts w:ascii="仿宋" w:eastAsia="仿宋" w:hAnsi="仿宋" w:hint="eastAsia"/>
          <w:sz w:val="32"/>
          <w:szCs w:val="32"/>
        </w:rPr>
        <w:t>计划招收</w:t>
      </w:r>
      <w:r>
        <w:rPr>
          <w:rFonts w:ascii="仿宋" w:eastAsia="仿宋" w:hAnsi="仿宋" w:hint="eastAsia"/>
          <w:sz w:val="32"/>
          <w:szCs w:val="32"/>
        </w:rPr>
        <w:t>25</w:t>
      </w:r>
      <w:r>
        <w:rPr>
          <w:rFonts w:ascii="仿宋" w:eastAsia="仿宋" w:hAnsi="仿宋" w:hint="eastAsia"/>
          <w:sz w:val="32"/>
          <w:szCs w:val="32"/>
        </w:rPr>
        <w:t>名</w:t>
      </w:r>
      <w:r>
        <w:rPr>
          <w:rFonts w:ascii="仿宋" w:eastAsia="仿宋" w:hAnsi="仿宋" w:hint="eastAsia"/>
          <w:sz w:val="32"/>
          <w:szCs w:val="32"/>
        </w:rPr>
        <w:t>高中飞行学生</w:t>
      </w:r>
      <w:r>
        <w:rPr>
          <w:rFonts w:ascii="仿宋" w:eastAsia="仿宋" w:hAnsi="仿宋" w:hint="eastAsia"/>
          <w:sz w:val="32"/>
          <w:szCs w:val="32"/>
        </w:rPr>
        <w:t>，</w:t>
      </w:r>
      <w:r>
        <w:rPr>
          <w:rFonts w:ascii="仿宋" w:eastAsia="仿宋" w:hAnsi="仿宋" w:hint="eastAsia"/>
          <w:color w:val="000000"/>
          <w:sz w:val="32"/>
          <w:szCs w:val="32"/>
        </w:rPr>
        <w:t>招收</w:t>
      </w:r>
      <w:r>
        <w:rPr>
          <w:rFonts w:ascii="仿宋" w:eastAsia="仿宋" w:hAnsi="仿宋" w:hint="eastAsia"/>
          <w:color w:val="000000"/>
          <w:sz w:val="32"/>
          <w:szCs w:val="32"/>
        </w:rPr>
        <w:t>计划数</w:t>
      </w:r>
      <w:r>
        <w:rPr>
          <w:rFonts w:ascii="仿宋" w:eastAsia="仿宋" w:hAnsi="仿宋" w:hint="eastAsia"/>
          <w:sz w:val="32"/>
          <w:szCs w:val="32"/>
        </w:rPr>
        <w:t>为北京航空航天大学</w:t>
      </w:r>
      <w:r>
        <w:rPr>
          <w:rFonts w:ascii="仿宋" w:eastAsia="仿宋" w:hAnsi="仿宋" w:hint="eastAsia"/>
          <w:sz w:val="32"/>
          <w:szCs w:val="32"/>
        </w:rPr>
        <w:t>10</w:t>
      </w:r>
      <w:r>
        <w:rPr>
          <w:rFonts w:ascii="仿宋" w:eastAsia="仿宋" w:hAnsi="仿宋" w:hint="eastAsia"/>
          <w:sz w:val="32"/>
          <w:szCs w:val="32"/>
        </w:rPr>
        <w:t>名，中国民航大学</w:t>
      </w:r>
      <w:r>
        <w:rPr>
          <w:rFonts w:ascii="仿宋" w:eastAsia="仿宋" w:hAnsi="仿宋" w:hint="eastAsia"/>
          <w:sz w:val="32"/>
          <w:szCs w:val="32"/>
        </w:rPr>
        <w:t>15</w:t>
      </w:r>
      <w:r>
        <w:rPr>
          <w:rFonts w:ascii="仿宋" w:eastAsia="仿宋" w:hAnsi="仿宋" w:hint="eastAsia"/>
          <w:sz w:val="32"/>
          <w:szCs w:val="32"/>
        </w:rPr>
        <w:t>名，学成毕业后回东航从事民航客机飞行工作。</w:t>
      </w:r>
    </w:p>
    <w:p w:rsidR="00EF6F83" w:rsidRDefault="00C626E8">
      <w:pPr>
        <w:rPr>
          <w:rFonts w:ascii="仿宋" w:eastAsia="仿宋" w:hAnsi="仿宋"/>
          <w:sz w:val="32"/>
          <w:szCs w:val="32"/>
        </w:rPr>
      </w:pPr>
      <w:r>
        <w:rPr>
          <w:rFonts w:ascii="仿宋" w:eastAsia="仿宋" w:hAnsi="仿宋" w:hint="eastAsia"/>
          <w:sz w:val="32"/>
          <w:szCs w:val="32"/>
        </w:rPr>
        <w:t xml:space="preserve">    </w:t>
      </w:r>
      <w:r w:rsidR="00237C07">
        <w:rPr>
          <w:rFonts w:ascii="仿宋" w:eastAsia="仿宋" w:hAnsi="仿宋" w:hint="eastAsia"/>
          <w:sz w:val="32"/>
          <w:szCs w:val="32"/>
        </w:rPr>
        <w:t>最终计划数以北京</w:t>
      </w:r>
      <w:r>
        <w:rPr>
          <w:rFonts w:ascii="仿宋" w:eastAsia="仿宋" w:hAnsi="仿宋" w:hint="eastAsia"/>
          <w:sz w:val="32"/>
          <w:szCs w:val="32"/>
        </w:rPr>
        <w:t>教育考试院实际发布的招生计划数为准。</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二、招收对象</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1.2021</w:t>
      </w:r>
      <w:r>
        <w:rPr>
          <w:rFonts w:ascii="仿宋" w:eastAsia="仿宋" w:hAnsi="仿宋" w:hint="eastAsia"/>
          <w:sz w:val="32"/>
          <w:szCs w:val="32"/>
        </w:rPr>
        <w:t>年参加北京市普通高等学校招生统一考试的普通高中毕业生，男性；</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年龄在十六至二十周岁之间（限</w:t>
      </w:r>
      <w:r>
        <w:rPr>
          <w:rFonts w:ascii="仿宋" w:eastAsia="仿宋" w:hAnsi="仿宋" w:hint="eastAsia"/>
          <w:sz w:val="32"/>
          <w:szCs w:val="32"/>
        </w:rPr>
        <w:t>20</w:t>
      </w:r>
      <w:r>
        <w:rPr>
          <w:rFonts w:ascii="仿宋" w:eastAsia="仿宋" w:hAnsi="仿宋" w:hint="eastAsia"/>
          <w:sz w:val="32"/>
          <w:szCs w:val="32"/>
        </w:rPr>
        <w:t>01</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日以后出生）。</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lastRenderedPageBreak/>
        <w:t>三、招收条件</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中华人民共和国国籍；</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遵纪守法、作风正派、性格开朗、成绩优良，有志于为民用航空飞行事业服务；</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身体条件符合《民用航空招收飞行学生体检鉴定规范》（</w:t>
      </w:r>
      <w:r>
        <w:rPr>
          <w:rFonts w:ascii="仿宋" w:eastAsia="仿宋" w:hAnsi="仿宋" w:hint="eastAsia"/>
          <w:sz w:val="32"/>
          <w:szCs w:val="32"/>
        </w:rPr>
        <w:t>MH/T7013-2017</w:t>
      </w:r>
      <w:r>
        <w:rPr>
          <w:rFonts w:ascii="仿宋" w:eastAsia="仿宋" w:hAnsi="仿宋" w:hint="eastAsia"/>
          <w:sz w:val="32"/>
          <w:szCs w:val="32"/>
        </w:rPr>
        <w:t>），身高</w:t>
      </w:r>
      <w:r>
        <w:rPr>
          <w:rFonts w:ascii="仿宋" w:eastAsia="仿宋" w:hAnsi="仿宋" w:hint="eastAsia"/>
          <w:sz w:val="32"/>
          <w:szCs w:val="32"/>
        </w:rPr>
        <w:t>168</w:t>
      </w:r>
      <w:r>
        <w:rPr>
          <w:rFonts w:ascii="仿宋" w:eastAsia="仿宋" w:hAnsi="仿宋" w:hint="eastAsia"/>
          <w:sz w:val="32"/>
          <w:szCs w:val="32"/>
        </w:rPr>
        <w:t>（含）</w:t>
      </w:r>
      <w:r>
        <w:rPr>
          <w:rFonts w:ascii="仿宋" w:eastAsia="仿宋" w:hAnsi="仿宋" w:hint="eastAsia"/>
          <w:sz w:val="32"/>
          <w:szCs w:val="32"/>
        </w:rPr>
        <w:t>-185</w:t>
      </w:r>
      <w:r>
        <w:rPr>
          <w:rFonts w:ascii="仿宋" w:eastAsia="仿宋" w:hAnsi="仿宋" w:hint="eastAsia"/>
          <w:sz w:val="32"/>
          <w:szCs w:val="32"/>
        </w:rPr>
        <w:t>（含）厘米；体重符合民航招收飞行学生体重指数标准；双眼任何一只眼睛裸眼远视力（按</w:t>
      </w:r>
      <w:r>
        <w:rPr>
          <w:rFonts w:ascii="仿宋" w:eastAsia="仿宋" w:hAnsi="仿宋" w:hint="eastAsia"/>
          <w:sz w:val="32"/>
          <w:szCs w:val="32"/>
        </w:rPr>
        <w:t>C</w:t>
      </w:r>
      <w:r>
        <w:rPr>
          <w:rFonts w:ascii="仿宋" w:eastAsia="仿宋" w:hAnsi="仿宋" w:hint="eastAsia"/>
          <w:sz w:val="32"/>
          <w:szCs w:val="32"/>
        </w:rPr>
        <w:t>字视力表）不低于</w:t>
      </w:r>
      <w:r>
        <w:rPr>
          <w:rFonts w:ascii="仿宋" w:eastAsia="仿宋" w:hAnsi="仿宋" w:hint="eastAsia"/>
          <w:sz w:val="32"/>
          <w:szCs w:val="32"/>
        </w:rPr>
        <w:t>0.1</w:t>
      </w:r>
      <w:r>
        <w:rPr>
          <w:rFonts w:ascii="仿宋" w:eastAsia="仿宋" w:hAnsi="仿宋" w:hint="eastAsia"/>
          <w:sz w:val="32"/>
          <w:szCs w:val="32"/>
        </w:rPr>
        <w:t>，欢迎近视</w:t>
      </w:r>
      <w:r>
        <w:rPr>
          <w:rFonts w:ascii="仿宋" w:eastAsia="仿宋" w:hAnsi="仿宋" w:hint="eastAsia"/>
          <w:sz w:val="32"/>
          <w:szCs w:val="32"/>
        </w:rPr>
        <w:t>450</w:t>
      </w:r>
      <w:r>
        <w:rPr>
          <w:rFonts w:ascii="仿宋" w:eastAsia="仿宋" w:hAnsi="仿宋" w:hint="eastAsia"/>
          <w:sz w:val="32"/>
          <w:szCs w:val="32"/>
        </w:rPr>
        <w:t>度内的考生报考；</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背景调查符合东航招收空勤学生的有关规定；</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高考外语限考英语。</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四、选科要求</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北京航空航天大学限报考物理，中国民航大学限报考物理或者化学。</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五、报名方法</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采用预检面试现场报名的方法，学生需携带报名表（下方附件下载或者现场索取）、身份证、</w:t>
      </w:r>
      <w:r>
        <w:rPr>
          <w:rFonts w:ascii="仿宋" w:eastAsia="仿宋" w:hAnsi="仿宋" w:hint="eastAsia"/>
          <w:sz w:val="32"/>
          <w:szCs w:val="32"/>
        </w:rPr>
        <w:t>1</w:t>
      </w:r>
      <w:r>
        <w:rPr>
          <w:rFonts w:ascii="仿宋" w:eastAsia="仿宋" w:hAnsi="仿宋" w:hint="eastAsia"/>
          <w:sz w:val="32"/>
          <w:szCs w:val="32"/>
        </w:rPr>
        <w:t>寸蓝底免冠照片</w:t>
      </w:r>
      <w:r>
        <w:rPr>
          <w:rFonts w:ascii="仿宋" w:eastAsia="仿宋" w:hAnsi="仿宋" w:hint="eastAsia"/>
          <w:sz w:val="32"/>
          <w:szCs w:val="32"/>
        </w:rPr>
        <w:t>1</w:t>
      </w:r>
      <w:r>
        <w:rPr>
          <w:rFonts w:ascii="仿宋" w:eastAsia="仿宋" w:hAnsi="仿宋" w:hint="eastAsia"/>
          <w:sz w:val="32"/>
          <w:szCs w:val="32"/>
        </w:rPr>
        <w:t>张，近期视力验光单，参加预检和面试的环节。</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东航北京分公司将于</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27</w:t>
      </w:r>
      <w:r w:rsidR="00237C07">
        <w:rPr>
          <w:rFonts w:ascii="仿宋" w:eastAsia="仿宋" w:hAnsi="仿宋" w:hint="eastAsia"/>
          <w:sz w:val="32"/>
          <w:szCs w:val="32"/>
        </w:rPr>
        <w:t>日，利用一个月左右的时间，在北京部分区</w:t>
      </w:r>
      <w:r>
        <w:rPr>
          <w:rFonts w:ascii="仿宋" w:eastAsia="仿宋" w:hAnsi="仿宋" w:hint="eastAsia"/>
          <w:sz w:val="32"/>
          <w:szCs w:val="32"/>
        </w:rPr>
        <w:t>高中进行高中飞行养成生的宣传，并组织多场预检面试，请根据自身时间安排选择一场参加。</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lastRenderedPageBreak/>
        <w:t>六、录取方式</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由院校依据民航局划定的录取最低控制分数线，根据考生高考成绩，从高分到低分按照计划数进行录取。</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年招飞分</w:t>
      </w:r>
      <w:r>
        <w:rPr>
          <w:rFonts w:ascii="仿宋" w:eastAsia="仿宋" w:hAnsi="仿宋" w:hint="eastAsia"/>
          <w:sz w:val="32"/>
          <w:szCs w:val="32"/>
        </w:rPr>
        <w:t>数线仅供参考：北航飞行技术专业录取分数线为</w:t>
      </w:r>
      <w:r w:rsidR="00237C07">
        <w:rPr>
          <w:rFonts w:ascii="仿宋" w:eastAsia="仿宋" w:hAnsi="仿宋" w:hint="eastAsia"/>
          <w:sz w:val="32"/>
          <w:szCs w:val="32"/>
        </w:rPr>
        <w:t>特殊类型控制</w:t>
      </w:r>
      <w:r>
        <w:rPr>
          <w:rFonts w:ascii="仿宋" w:eastAsia="仿宋" w:hAnsi="仿宋" w:hint="eastAsia"/>
          <w:sz w:val="32"/>
          <w:szCs w:val="32"/>
        </w:rPr>
        <w:t>分数线（高考分数公布后统一发布），英语</w:t>
      </w:r>
      <w:r>
        <w:rPr>
          <w:rFonts w:ascii="仿宋" w:eastAsia="仿宋" w:hAnsi="仿宋" w:hint="eastAsia"/>
          <w:sz w:val="32"/>
          <w:szCs w:val="32"/>
        </w:rPr>
        <w:t>100</w:t>
      </w:r>
      <w:r>
        <w:rPr>
          <w:rFonts w:ascii="仿宋" w:eastAsia="仿宋" w:hAnsi="仿宋" w:hint="eastAsia"/>
          <w:sz w:val="32"/>
          <w:szCs w:val="32"/>
        </w:rPr>
        <w:t>分，两者同时满足；中国民航大学飞行技术专业录取分数线为</w:t>
      </w:r>
      <w:r>
        <w:rPr>
          <w:rFonts w:ascii="仿宋" w:eastAsia="仿宋" w:hAnsi="仿宋" w:hint="eastAsia"/>
          <w:sz w:val="32"/>
          <w:szCs w:val="32"/>
        </w:rPr>
        <w:t>450</w:t>
      </w:r>
      <w:r>
        <w:rPr>
          <w:rFonts w:ascii="仿宋" w:eastAsia="仿宋" w:hAnsi="仿宋" w:hint="eastAsia"/>
          <w:sz w:val="32"/>
          <w:szCs w:val="32"/>
        </w:rPr>
        <w:t>分，英语</w:t>
      </w:r>
      <w:r>
        <w:rPr>
          <w:rFonts w:ascii="仿宋" w:eastAsia="仿宋" w:hAnsi="仿宋" w:hint="eastAsia"/>
          <w:sz w:val="32"/>
          <w:szCs w:val="32"/>
        </w:rPr>
        <w:t>95</w:t>
      </w:r>
      <w:r>
        <w:rPr>
          <w:rFonts w:ascii="仿宋" w:eastAsia="仿宋" w:hAnsi="仿宋" w:hint="eastAsia"/>
          <w:sz w:val="32"/>
          <w:szCs w:val="32"/>
        </w:rPr>
        <w:t>分（含），两者同时满足。</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七、招收流程</w:t>
      </w:r>
    </w:p>
    <w:p w:rsidR="00EF6F83" w:rsidRDefault="00EF6F83">
      <w:pPr>
        <w:rPr>
          <w:rFonts w:ascii="仿宋" w:eastAsia="仿宋" w:hAnsi="仿宋"/>
          <w:sz w:val="32"/>
          <w:szCs w:val="32"/>
        </w:rPr>
      </w:pPr>
      <w:r>
        <w:rPr>
          <w:rFonts w:ascii="仿宋" w:eastAsia="仿宋" w:hAnsi="仿宋"/>
          <w:sz w:val="32"/>
          <w:szCs w:val="32"/>
        </w:rPr>
        <w:pict>
          <v:shapetype id="_x0000_t202" coordsize="21600,21600" o:spt="202" path="m,l,21600r21600,l21600,xe">
            <v:stroke joinstyle="miter"/>
            <v:path gradientshapeok="t" o:connecttype="rect"/>
          </v:shapetype>
          <v:shape id="_x0000_s1026" type="#_x0000_t202" style="position:absolute;left:0;text-align:left;margin-left:322pt;margin-top:8pt;width:63.05pt;height:37.65pt;z-index:251663360" o:gfxdata="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AtLLdgAAAAJAQAADwAAAAAAAAABACAAAAAiAAAAZHJzL2Rvd25yZXYueG1sUEsBAhQAFAAA&#10;AAgAh07iQBGMG3HvAQAA6QMAAA4AAAAAAAAAAQAgAAAAJwEAAGRycy9lMm9Eb2MueG1sUEsFBgAA&#10;AAAGAAYAWQEAAIgFAAAAAA==&#10;">
            <v:textbox>
              <w:txbxContent>
                <w:p w:rsidR="00EF6F83" w:rsidRDefault="00C626E8">
                  <w:pPr>
                    <w:spacing w:line="480" w:lineRule="auto"/>
                    <w:jc w:val="center"/>
                    <w:rPr>
                      <w:rFonts w:ascii="仿宋_GB2312" w:eastAsia="仿宋_GB2312"/>
                      <w:color w:val="000000"/>
                      <w:sz w:val="24"/>
                    </w:rPr>
                  </w:pPr>
                  <w:r>
                    <w:rPr>
                      <w:rFonts w:ascii="仿宋_GB2312" w:eastAsia="仿宋_GB2312" w:hint="eastAsia"/>
                      <w:color w:val="000000"/>
                      <w:sz w:val="24"/>
                    </w:rPr>
                    <w:t>高考</w:t>
                  </w:r>
                </w:p>
              </w:txbxContent>
            </v:textbox>
          </v:shape>
        </w:pict>
      </w:r>
      <w:r>
        <w:rPr>
          <w:rFonts w:ascii="仿宋" w:eastAsia="仿宋" w:hAnsi="仿宋"/>
          <w:sz w:val="32"/>
          <w:szCs w:val="32"/>
        </w:rPr>
        <w:pict>
          <v:shape id="_x0000_s1034" type="#_x0000_t202" style="position:absolute;left:0;text-align:left;margin-left:211.55pt;margin-top:7.05pt;width:82.6pt;height:38.6pt;z-index:251661312" o:gfxdata="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h3hp2QAAAAkBAAAPAAAAAAAAAAEAIAAAACIAAABkcnMvZG93bnJldi54bWxQSwECFAAUAAAA&#10;CACHTuJA4DHWvO0BAADqAwAADgAAAAAAAAABACAAAAAoAQAAZHJzL2Uyb0RvYy54bWxQSwUGAAAA&#10;AAYABgBZAQAAhwUAAAAA&#10;">
            <v:textbox>
              <w:txbxContent>
                <w:p w:rsidR="00EF6F83" w:rsidRDefault="00C626E8">
                  <w:pPr>
                    <w:spacing w:line="480" w:lineRule="auto"/>
                    <w:jc w:val="center"/>
                    <w:rPr>
                      <w:rFonts w:ascii="仿宋_GB2312" w:eastAsia="仿宋_GB2312"/>
                      <w:color w:val="000000"/>
                      <w:sz w:val="24"/>
                    </w:rPr>
                  </w:pPr>
                  <w:r>
                    <w:rPr>
                      <w:rFonts w:ascii="仿宋_GB2312" w:eastAsia="仿宋_GB2312" w:hint="eastAsia"/>
                      <w:color w:val="000000"/>
                      <w:sz w:val="24"/>
                    </w:rPr>
                    <w:t>背景调查</w:t>
                  </w:r>
                </w:p>
              </w:txbxContent>
            </v:textbox>
          </v:shape>
        </w:pict>
      </w:r>
      <w:r>
        <w:rPr>
          <w:rFonts w:ascii="仿宋" w:eastAsia="仿宋" w:hAnsi="仿宋"/>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183.7pt;margin-top:21.9pt;width:27.85pt;height:10.8pt;z-index:251664384" o:gfxdata="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65IuDZAAAACQEAAA8AAAAAAAAAAQAgAAAA&#10;IgAAAGRycy9kb3ducmV2LnhtbFBLAQIUABQAAAAIAIdO4kD6PYLVCgIAADYEAAAOAAAAAAAAAAEA&#10;IAAAACgBAABkcnMvZTJvRG9jLnhtbFBLBQYAAAAABgAGAFkBAACkBQAAAAA=&#10;" adj="16201" fillcolor="black">
            <v:textbox>
              <w:txbxContent>
                <w:p w:rsidR="00EF6F83" w:rsidRDefault="00EF6F83">
                  <w:pPr>
                    <w:jc w:val="center"/>
                  </w:pPr>
                </w:p>
              </w:txbxContent>
            </v:textbox>
          </v:shape>
        </w:pict>
      </w:r>
      <w:r>
        <w:rPr>
          <w:rFonts w:ascii="仿宋" w:eastAsia="仿宋" w:hAnsi="仿宋"/>
          <w:sz w:val="32"/>
          <w:szCs w:val="32"/>
        </w:rPr>
        <w:pict>
          <v:shape id="_x0000_s1032" type="#_x0000_t202" style="position:absolute;left:0;text-align:left;margin-left:92.4pt;margin-top:7pt;width:91.3pt;height:38.65pt;z-index:251660288" o:gfxdata="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TU3YAAAACQEAAA8AAAAAAAAAAQAgAAAAIgAAAGRycy9kb3ducmV2LnhtbFBLAQIUABQA&#10;AAAIAIdO4kAryLHM8AEAAOoDAAAOAAAAAAAAAAEAIAAAACcBAABkcnMvZTJvRG9jLnhtbFBLBQYA&#10;AAAABgAGAFkBAACJBQAAAAA=&#10;">
            <v:textbox>
              <w:txbxContent>
                <w:p w:rsidR="00EF6F83" w:rsidRDefault="00C626E8">
                  <w:pPr>
                    <w:ind w:firstLineChars="100" w:firstLine="210"/>
                    <w:rPr>
                      <w:rFonts w:ascii="仿宋_GB2312" w:eastAsia="仿宋_GB2312"/>
                      <w:szCs w:val="21"/>
                    </w:rPr>
                  </w:pPr>
                  <w:r>
                    <w:rPr>
                      <w:rFonts w:ascii="仿宋_GB2312" w:eastAsia="仿宋_GB2312" w:hint="eastAsia"/>
                      <w:szCs w:val="21"/>
                    </w:rPr>
                    <w:t>招飞</w:t>
                  </w:r>
                  <w:r>
                    <w:rPr>
                      <w:rFonts w:ascii="仿宋_GB2312" w:eastAsia="仿宋_GB2312" w:hint="eastAsia"/>
                      <w:szCs w:val="21"/>
                    </w:rPr>
                    <w:t>体检</w:t>
                  </w:r>
                  <w:r>
                    <w:rPr>
                      <w:rFonts w:ascii="仿宋_GB2312" w:eastAsia="仿宋_GB2312" w:hint="eastAsia"/>
                      <w:szCs w:val="21"/>
                    </w:rPr>
                    <w:t>鉴定</w:t>
                  </w:r>
                </w:p>
                <w:p w:rsidR="00EF6F83" w:rsidRDefault="00C626E8">
                  <w:pPr>
                    <w:rPr>
                      <w:rFonts w:ascii="仿宋_GB2312" w:eastAsia="仿宋_GB2312"/>
                      <w:szCs w:val="21"/>
                    </w:rPr>
                  </w:pPr>
                  <w:r>
                    <w:rPr>
                      <w:rFonts w:ascii="仿宋_GB2312" w:eastAsia="仿宋_GB2312" w:hint="eastAsia"/>
                      <w:szCs w:val="21"/>
                    </w:rPr>
                    <w:t>飞行</w:t>
                  </w:r>
                  <w:r>
                    <w:rPr>
                      <w:rFonts w:ascii="仿宋_GB2312" w:eastAsia="仿宋_GB2312" w:hint="eastAsia"/>
                      <w:szCs w:val="21"/>
                    </w:rPr>
                    <w:t>职业心理学检测</w:t>
                  </w:r>
                </w:p>
                <w:p w:rsidR="00EF6F83" w:rsidRDefault="00EF6F83"/>
              </w:txbxContent>
            </v:textbox>
          </v:shape>
        </w:pict>
      </w:r>
      <w:r>
        <w:rPr>
          <w:rFonts w:ascii="仿宋" w:eastAsia="仿宋" w:hAnsi="仿宋"/>
          <w:sz w:val="32"/>
          <w:szCs w:val="32"/>
        </w:rPr>
        <w:pict>
          <v:shape id="_x0000_s1031" type="#_x0000_t13" style="position:absolute;left:0;text-align:left;margin-left:63.9pt;margin-top:21.9pt;width:27.85pt;height:10.8pt;z-index:251659264" o:gfxdata="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kGbw2AAAAAkBAAAPAAAAAAAAAAEAIAAAACIA&#10;AABkcnMvZG93bnJldi54bWxQSwECFAAUAAAACACHTuJAQQs3jgkCAAA2BAAADgAAAAAAAAABACAA&#10;AAAnAQAAZHJzL2Uyb0RvYy54bWxQSwUGAAAAAAYABgBZAQAAogUAAAAA&#10;" adj="16201" fillcolor="black">
            <v:textbox>
              <w:txbxContent>
                <w:p w:rsidR="00EF6F83" w:rsidRDefault="00EF6F83">
                  <w:pPr>
                    <w:jc w:val="center"/>
                  </w:pPr>
                </w:p>
              </w:txbxContent>
            </v:textbox>
          </v:shape>
        </w:pict>
      </w:r>
      <w:r>
        <w:rPr>
          <w:rFonts w:ascii="仿宋" w:eastAsia="仿宋" w:hAnsi="仿宋"/>
          <w:sz w:val="32"/>
          <w:szCs w:val="32"/>
        </w:rPr>
        <w:pict>
          <v:shape id="_x0000_s1030" type="#_x0000_t202" style="position:absolute;left:0;text-align:left;margin-left:-19.75pt;margin-top:5.45pt;width:82.65pt;height:40.2pt;z-index:251658240" o:gfxdata="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mkd9gAAAAJAQAADwAAAAAAAAABACAAAAAiAAAAZHJzL2Rvd25yZXYueG1sUEsBAhQA&#10;FAAAAAgAh07iQD3HGyHyAQAA6gMAAA4AAAAAAAAAAQAgAAAAJwEAAGRycy9lMm9Eb2MueG1sUEsF&#10;BgAAAAAGAAYAWQEAAIsFAAAAAA==&#10;">
            <v:textbox>
              <w:txbxContent>
                <w:p w:rsidR="00EF6F83" w:rsidRDefault="00C626E8">
                  <w:pPr>
                    <w:ind w:firstLineChars="200" w:firstLine="480"/>
                    <w:rPr>
                      <w:rFonts w:ascii="仿宋_GB2312" w:eastAsia="仿宋_GB2312"/>
                      <w:color w:val="000000"/>
                      <w:sz w:val="24"/>
                    </w:rPr>
                  </w:pPr>
                  <w:r>
                    <w:rPr>
                      <w:rFonts w:ascii="仿宋_GB2312" w:eastAsia="仿宋_GB2312" w:hint="eastAsia"/>
                      <w:color w:val="000000"/>
                      <w:sz w:val="24"/>
                    </w:rPr>
                    <w:t>报名</w:t>
                  </w:r>
                </w:p>
                <w:p w:rsidR="00EF6F83" w:rsidRDefault="00C626E8">
                  <w:pPr>
                    <w:rPr>
                      <w:rFonts w:ascii="仿宋_GB2312" w:eastAsia="仿宋_GB2312"/>
                      <w:color w:val="000000"/>
                      <w:sz w:val="24"/>
                    </w:rPr>
                  </w:pPr>
                  <w:r>
                    <w:rPr>
                      <w:rFonts w:ascii="仿宋_GB2312" w:eastAsia="仿宋_GB2312" w:hint="eastAsia"/>
                      <w:color w:val="000000"/>
                      <w:sz w:val="24"/>
                    </w:rPr>
                    <w:t>面试、</w:t>
                  </w:r>
                  <w:r>
                    <w:rPr>
                      <w:rFonts w:ascii="仿宋_GB2312" w:eastAsia="仿宋_GB2312" w:hint="eastAsia"/>
                      <w:color w:val="000000"/>
                      <w:sz w:val="24"/>
                    </w:rPr>
                    <w:t>预检</w:t>
                  </w:r>
                </w:p>
              </w:txbxContent>
            </v:textbox>
          </v:shape>
        </w:pict>
      </w:r>
      <w:r>
        <w:rPr>
          <w:rFonts w:ascii="仿宋" w:eastAsia="仿宋" w:hAnsi="仿宋"/>
          <w:sz w:val="32"/>
          <w:szCs w:val="32"/>
        </w:rPr>
        <w:pict>
          <v:shape id="_x0000_s1029" type="#_x0000_t202" style="position:absolute;left:0;text-align:left;margin-left:412.9pt;margin-top:8pt;width:62.65pt;height:37.95pt;z-index:251662336" o:gfxdata="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T/4XYAAAACQEAAA8AAAAAAAAAAQAgAAAAIgAAAGRycy9kb3ducmV2LnhtbFBLAQIUABQA&#10;AAAIAIdO4kARkp128AEAAOkDAAAOAAAAAAAAAAEAIAAAACcBAABkcnMvZTJvRG9jLnhtbFBLBQYA&#10;AAAABgAGAFkBAACJBQAAAAA=&#10;">
            <v:textbox>
              <w:txbxContent>
                <w:p w:rsidR="00EF6F83" w:rsidRDefault="00C626E8">
                  <w:pPr>
                    <w:spacing w:line="480" w:lineRule="auto"/>
                    <w:jc w:val="center"/>
                    <w:rPr>
                      <w:rFonts w:ascii="仿宋_GB2312" w:eastAsia="仿宋_GB2312"/>
                      <w:color w:val="000000"/>
                      <w:sz w:val="24"/>
                    </w:rPr>
                  </w:pPr>
                  <w:r>
                    <w:rPr>
                      <w:rFonts w:ascii="仿宋_GB2312" w:eastAsia="仿宋_GB2312" w:hint="eastAsia"/>
                      <w:color w:val="000000"/>
                      <w:sz w:val="24"/>
                    </w:rPr>
                    <w:t>录取</w:t>
                  </w:r>
                </w:p>
              </w:txbxContent>
            </v:textbox>
          </v:shape>
        </w:pict>
      </w:r>
      <w:r>
        <w:rPr>
          <w:rFonts w:ascii="仿宋" w:eastAsia="仿宋" w:hAnsi="仿宋"/>
          <w:sz w:val="32"/>
          <w:szCs w:val="32"/>
        </w:rPr>
        <w:pict>
          <v:shape id="_x0000_s1028" type="#_x0000_t13" style="position:absolute;left:0;text-align:left;margin-left:385.05pt;margin-top:21.9pt;width:27.85pt;height:10.8pt;z-index:251666432" o:gfxdata="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FSx39kAAAAJAQAADwAAAAAAAAABACAA&#10;AAAiAAAAZHJzL2Rvd25yZXYueG1sUEsBAhQAFAAAAAgAh07iQCgZpLgMAgAANgQAAA4AAAAAAAAA&#10;AQAgAAAAKAEAAGRycy9lMm9Eb2MueG1sUEsFBgAAAAAGAAYAWQEAAKYFAAAAAA==&#10;" adj="16201" fillcolor="black">
            <v:textbox>
              <w:txbxContent>
                <w:p w:rsidR="00EF6F83" w:rsidRDefault="00EF6F83">
                  <w:pPr>
                    <w:jc w:val="center"/>
                  </w:pPr>
                </w:p>
              </w:txbxContent>
            </v:textbox>
          </v:shape>
        </w:pict>
      </w:r>
      <w:r>
        <w:rPr>
          <w:rFonts w:ascii="仿宋" w:eastAsia="仿宋" w:hAnsi="仿宋"/>
          <w:sz w:val="32"/>
          <w:szCs w:val="32"/>
        </w:rPr>
        <w:pict>
          <v:shape id="_x0000_s1027" type="#_x0000_t13" style="position:absolute;left:0;text-align:left;margin-left:294.15pt;margin-top:21.9pt;width:27.85pt;height:10.8pt;z-index:251665408" o:gfxdata="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TYNErZAAAACQEAAA8AAAAAAAAAAQAgAAAA&#10;IgAAAGRycy9kb3ducmV2LnhtbFBLAQIUABQAAAAIAIdO4kDlQntUCgIAADYEAAAOAAAAAAAAAAEA&#10;IAAAACgBAABkcnMvZTJvRG9jLnhtbFBLBQYAAAAABgAGAFkBAACkBQAAAAA=&#10;" adj="16201" fillcolor="black">
            <v:textbox>
              <w:txbxContent>
                <w:p w:rsidR="00EF6F83" w:rsidRDefault="00EF6F83">
                  <w:pPr>
                    <w:jc w:val="center"/>
                  </w:pPr>
                </w:p>
              </w:txbxContent>
            </v:textbox>
          </v:shape>
        </w:pict>
      </w:r>
    </w:p>
    <w:p w:rsidR="00EF6F83" w:rsidRDefault="00EF6F83">
      <w:pPr>
        <w:rPr>
          <w:rFonts w:ascii="仿宋" w:eastAsia="仿宋" w:hAnsi="仿宋"/>
          <w:sz w:val="32"/>
          <w:szCs w:val="32"/>
        </w:rPr>
      </w:pP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八、培养计划、培训费用及工作地点</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培养计划：在</w:t>
      </w:r>
      <w:r>
        <w:rPr>
          <w:rFonts w:ascii="仿宋" w:eastAsia="仿宋" w:hAnsi="仿宋" w:hint="eastAsia"/>
          <w:sz w:val="32"/>
          <w:szCs w:val="32"/>
        </w:rPr>
        <w:t>北京航空航天大学飞行学院</w:t>
      </w:r>
      <w:r>
        <w:rPr>
          <w:rFonts w:ascii="仿宋" w:eastAsia="仿宋" w:hAnsi="仿宋" w:hint="eastAsia"/>
          <w:sz w:val="32"/>
          <w:szCs w:val="32"/>
        </w:rPr>
        <w:t>和</w:t>
      </w:r>
      <w:r>
        <w:rPr>
          <w:rFonts w:ascii="仿宋" w:eastAsia="仿宋" w:hAnsi="仿宋" w:hint="eastAsia"/>
          <w:sz w:val="32"/>
          <w:szCs w:val="32"/>
        </w:rPr>
        <w:t>中国民航大学飞行学院进行飞行技术专业理论学习，飞行技术专业训练由东航指定</w:t>
      </w:r>
      <w:bookmarkStart w:id="0" w:name="_GoBack"/>
      <w:bookmarkEnd w:id="0"/>
      <w:r>
        <w:rPr>
          <w:rFonts w:ascii="仿宋" w:eastAsia="仿宋" w:hAnsi="仿宋" w:hint="eastAsia"/>
          <w:sz w:val="32"/>
          <w:szCs w:val="32"/>
        </w:rPr>
        <w:t>相关飞行院校进行。</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培训费用：根据双方签订的《飞行学生培训协议》，东航承担飞行技术专业相关的训练费用（约</w:t>
      </w:r>
      <w:r>
        <w:rPr>
          <w:rFonts w:ascii="仿宋" w:eastAsia="仿宋" w:hAnsi="仿宋" w:hint="eastAsia"/>
          <w:sz w:val="32"/>
          <w:szCs w:val="32"/>
        </w:rPr>
        <w:t>80</w:t>
      </w:r>
      <w:r>
        <w:rPr>
          <w:rFonts w:ascii="仿宋" w:eastAsia="仿宋" w:hAnsi="仿宋" w:hint="eastAsia"/>
          <w:sz w:val="32"/>
          <w:szCs w:val="32"/>
        </w:rPr>
        <w:t>万人民币），学生仅需承担教育部规定的学杂费等相关费用。</w:t>
      </w:r>
    </w:p>
    <w:p w:rsidR="00EF6F83" w:rsidRDefault="00C626E8" w:rsidP="00237C07">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工作地点：获得东航认可的飞行技术专业毕业资格后，由公司统一安排，从事飞行工作。</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招飞热线：</w:t>
      </w:r>
      <w:r>
        <w:rPr>
          <w:rFonts w:ascii="仿宋" w:eastAsia="仿宋" w:hAnsi="仿宋" w:hint="eastAsia"/>
          <w:sz w:val="32"/>
          <w:szCs w:val="32"/>
        </w:rPr>
        <w:t>010</w:t>
      </w:r>
      <w:r>
        <w:rPr>
          <w:rFonts w:ascii="仿宋" w:eastAsia="仿宋" w:hAnsi="仿宋" w:hint="eastAsia"/>
          <w:sz w:val="32"/>
          <w:szCs w:val="32"/>
        </w:rPr>
        <w:t>—</w:t>
      </w:r>
      <w:r>
        <w:rPr>
          <w:rFonts w:ascii="仿宋" w:eastAsia="仿宋" w:hAnsi="仿宋" w:hint="eastAsia"/>
          <w:sz w:val="32"/>
          <w:szCs w:val="32"/>
        </w:rPr>
        <w:t>81017226</w:t>
      </w:r>
      <w:r>
        <w:rPr>
          <w:rFonts w:ascii="仿宋" w:eastAsia="仿宋" w:hAnsi="仿宋" w:hint="eastAsia"/>
          <w:sz w:val="32"/>
          <w:szCs w:val="32"/>
        </w:rPr>
        <w:t>，</w:t>
      </w:r>
      <w:r>
        <w:rPr>
          <w:rFonts w:ascii="仿宋" w:eastAsia="仿宋" w:hAnsi="仿宋" w:hint="eastAsia"/>
          <w:sz w:val="32"/>
          <w:szCs w:val="32"/>
        </w:rPr>
        <w:t>13401158296</w:t>
      </w:r>
      <w:r>
        <w:rPr>
          <w:rFonts w:ascii="仿宋" w:eastAsia="仿宋" w:hAnsi="仿宋" w:hint="eastAsia"/>
          <w:sz w:val="32"/>
          <w:szCs w:val="32"/>
        </w:rPr>
        <w:t>，商老师</w:t>
      </w:r>
      <w:r>
        <w:rPr>
          <w:rFonts w:ascii="仿宋" w:eastAsia="仿宋" w:hAnsi="仿宋" w:hint="eastAsia"/>
          <w:sz w:val="32"/>
          <w:szCs w:val="32"/>
        </w:rPr>
        <w:t xml:space="preserve">         </w:t>
      </w:r>
    </w:p>
    <w:p w:rsidR="00EF6F83" w:rsidRDefault="00C626E8">
      <w:pPr>
        <w:ind w:firstLineChars="200" w:firstLine="640"/>
        <w:rPr>
          <w:rFonts w:ascii="仿宋" w:eastAsia="仿宋" w:hAnsi="仿宋"/>
          <w:sz w:val="32"/>
          <w:szCs w:val="32"/>
        </w:rPr>
      </w:pPr>
      <w:r>
        <w:rPr>
          <w:rFonts w:ascii="仿宋" w:eastAsia="仿宋" w:hAnsi="仿宋" w:hint="eastAsia"/>
          <w:sz w:val="32"/>
          <w:szCs w:val="32"/>
        </w:rPr>
        <w:t>更多招聘信息，欢迎来电或登录东航招聘网</w:t>
      </w:r>
      <w:r>
        <w:rPr>
          <w:rFonts w:ascii="仿宋" w:eastAsia="仿宋" w:hAnsi="仿宋" w:hint="eastAsia"/>
          <w:sz w:val="32"/>
          <w:szCs w:val="32"/>
        </w:rPr>
        <w:t>http://job.ceair.com</w:t>
      </w:r>
    </w:p>
    <w:p w:rsidR="00EF6F83" w:rsidRDefault="00C626E8">
      <w:pPr>
        <w:rPr>
          <w:rFonts w:ascii="仿宋" w:eastAsia="仿宋" w:hAnsi="仿宋"/>
          <w:sz w:val="32"/>
          <w:szCs w:val="32"/>
        </w:rPr>
      </w:pPr>
      <w:r>
        <w:rPr>
          <w:rFonts w:ascii="仿宋" w:eastAsia="仿宋" w:hAnsi="仿宋" w:hint="eastAsia"/>
          <w:sz w:val="32"/>
          <w:szCs w:val="32"/>
        </w:rPr>
        <w:lastRenderedPageBreak/>
        <w:t>学校宣讲和招飞初检面试日程安排如下：</w:t>
      </w:r>
    </w:p>
    <w:tbl>
      <w:tblPr>
        <w:tblStyle w:val="a3"/>
        <w:tblW w:w="8522" w:type="dxa"/>
        <w:tblLayout w:type="fixed"/>
        <w:tblLook w:val="04A0"/>
      </w:tblPr>
      <w:tblGrid>
        <w:gridCol w:w="2536"/>
        <w:gridCol w:w="1724"/>
        <w:gridCol w:w="2611"/>
        <w:gridCol w:w="1651"/>
      </w:tblGrid>
      <w:tr w:rsidR="00EF6F83">
        <w:tc>
          <w:tcPr>
            <w:tcW w:w="2536" w:type="dxa"/>
          </w:tcPr>
          <w:p w:rsidR="00EF6F83" w:rsidRDefault="00C626E8">
            <w:pPr>
              <w:jc w:val="center"/>
              <w:rPr>
                <w:rFonts w:ascii="仿宋" w:eastAsia="仿宋" w:hAnsi="仿宋"/>
                <w:sz w:val="32"/>
                <w:szCs w:val="32"/>
              </w:rPr>
            </w:pPr>
            <w:r>
              <w:rPr>
                <w:rFonts w:ascii="仿宋" w:eastAsia="仿宋" w:hAnsi="仿宋" w:hint="eastAsia"/>
                <w:sz w:val="32"/>
                <w:szCs w:val="32"/>
              </w:rPr>
              <w:t>日期</w:t>
            </w:r>
          </w:p>
        </w:tc>
        <w:tc>
          <w:tcPr>
            <w:tcW w:w="1724" w:type="dxa"/>
          </w:tcPr>
          <w:p w:rsidR="00EF6F83" w:rsidRDefault="00C626E8">
            <w:pPr>
              <w:jc w:val="center"/>
              <w:rPr>
                <w:rFonts w:ascii="仿宋" w:eastAsia="仿宋" w:hAnsi="仿宋"/>
                <w:sz w:val="32"/>
                <w:szCs w:val="32"/>
              </w:rPr>
            </w:pPr>
            <w:r>
              <w:rPr>
                <w:rFonts w:ascii="仿宋" w:eastAsia="仿宋" w:hAnsi="仿宋" w:hint="eastAsia"/>
                <w:sz w:val="32"/>
                <w:szCs w:val="32"/>
              </w:rPr>
              <w:t>时间</w:t>
            </w:r>
          </w:p>
        </w:tc>
        <w:tc>
          <w:tcPr>
            <w:tcW w:w="2611" w:type="dxa"/>
          </w:tcPr>
          <w:p w:rsidR="00EF6F83" w:rsidRDefault="00C626E8">
            <w:pPr>
              <w:jc w:val="center"/>
              <w:rPr>
                <w:rFonts w:ascii="仿宋" w:eastAsia="仿宋" w:hAnsi="仿宋"/>
                <w:sz w:val="32"/>
                <w:szCs w:val="32"/>
              </w:rPr>
            </w:pPr>
            <w:r>
              <w:rPr>
                <w:rFonts w:ascii="仿宋" w:eastAsia="仿宋" w:hAnsi="仿宋" w:hint="eastAsia"/>
                <w:sz w:val="32"/>
                <w:szCs w:val="32"/>
              </w:rPr>
              <w:t>地点</w:t>
            </w:r>
          </w:p>
        </w:tc>
        <w:tc>
          <w:tcPr>
            <w:tcW w:w="1651" w:type="dxa"/>
          </w:tcPr>
          <w:p w:rsidR="00EF6F83" w:rsidRDefault="00C626E8">
            <w:pPr>
              <w:jc w:val="center"/>
              <w:rPr>
                <w:rFonts w:ascii="仿宋" w:eastAsia="仿宋" w:hAnsi="仿宋"/>
                <w:sz w:val="32"/>
                <w:szCs w:val="32"/>
              </w:rPr>
            </w:pPr>
            <w:r>
              <w:rPr>
                <w:rFonts w:ascii="仿宋" w:eastAsia="仿宋" w:hAnsi="仿宋" w:hint="eastAsia"/>
                <w:sz w:val="32"/>
                <w:szCs w:val="32"/>
              </w:rPr>
              <w:t>备注</w:t>
            </w:r>
          </w:p>
        </w:tc>
      </w:tr>
      <w:tr w:rsidR="00EF6F83">
        <w:tc>
          <w:tcPr>
            <w:tcW w:w="2536" w:type="dxa"/>
          </w:tcPr>
          <w:p w:rsidR="00EF6F83" w:rsidRDefault="00C626E8">
            <w:pPr>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28</w:t>
            </w:r>
            <w:r>
              <w:rPr>
                <w:rFonts w:ascii="仿宋" w:eastAsia="仿宋" w:hAnsi="仿宋" w:hint="eastAsia"/>
                <w:sz w:val="28"/>
                <w:szCs w:val="28"/>
              </w:rPr>
              <w:t>日上午</w:t>
            </w:r>
          </w:p>
        </w:tc>
        <w:tc>
          <w:tcPr>
            <w:tcW w:w="1724" w:type="dxa"/>
          </w:tcPr>
          <w:p w:rsidR="00EF6F83" w:rsidRDefault="00C626E8">
            <w:pPr>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点—</w:t>
            </w:r>
            <w:r>
              <w:rPr>
                <w:rFonts w:ascii="仿宋" w:eastAsia="仿宋" w:hAnsi="仿宋" w:hint="eastAsia"/>
                <w:sz w:val="28"/>
                <w:szCs w:val="28"/>
              </w:rPr>
              <w:t>12</w:t>
            </w:r>
            <w:r>
              <w:rPr>
                <w:rFonts w:ascii="仿宋" w:eastAsia="仿宋" w:hAnsi="仿宋" w:hint="eastAsia"/>
                <w:sz w:val="28"/>
                <w:szCs w:val="28"/>
              </w:rPr>
              <w:t>点</w:t>
            </w:r>
          </w:p>
        </w:tc>
        <w:tc>
          <w:tcPr>
            <w:tcW w:w="2611" w:type="dxa"/>
          </w:tcPr>
          <w:p w:rsidR="00EF6F83" w:rsidRDefault="00C626E8">
            <w:pPr>
              <w:rPr>
                <w:rFonts w:ascii="仿宋" w:eastAsia="仿宋" w:hAnsi="仿宋"/>
                <w:sz w:val="28"/>
                <w:szCs w:val="28"/>
              </w:rPr>
            </w:pPr>
            <w:r>
              <w:rPr>
                <w:rFonts w:ascii="仿宋" w:eastAsia="仿宋" w:hAnsi="仿宋" w:hint="eastAsia"/>
                <w:sz w:val="28"/>
                <w:szCs w:val="28"/>
              </w:rPr>
              <w:t>平谷渔阳酒店</w:t>
            </w:r>
          </w:p>
        </w:tc>
        <w:tc>
          <w:tcPr>
            <w:tcW w:w="1651" w:type="dxa"/>
          </w:tcPr>
          <w:p w:rsidR="00EF6F83" w:rsidRDefault="00C626E8">
            <w:pPr>
              <w:jc w:val="center"/>
              <w:rPr>
                <w:rFonts w:ascii="仿宋" w:eastAsia="仿宋" w:hAnsi="仿宋"/>
                <w:sz w:val="28"/>
                <w:szCs w:val="28"/>
              </w:rPr>
            </w:pPr>
            <w:r>
              <w:rPr>
                <w:rFonts w:ascii="仿宋" w:eastAsia="仿宋" w:hAnsi="仿宋" w:hint="eastAsia"/>
                <w:sz w:val="28"/>
                <w:szCs w:val="28"/>
              </w:rPr>
              <w:t>初检面试</w:t>
            </w:r>
          </w:p>
        </w:tc>
      </w:tr>
      <w:tr w:rsidR="00EF6F83">
        <w:tc>
          <w:tcPr>
            <w:tcW w:w="2536" w:type="dxa"/>
          </w:tcPr>
          <w:p w:rsidR="00EF6F83" w:rsidRDefault="00EF6F83">
            <w:pPr>
              <w:rPr>
                <w:rFonts w:ascii="仿宋" w:eastAsia="仿宋" w:hAnsi="仿宋"/>
                <w:sz w:val="28"/>
                <w:szCs w:val="28"/>
              </w:rPr>
            </w:pPr>
          </w:p>
          <w:p w:rsidR="00EF6F83" w:rsidRDefault="00C626E8">
            <w:pPr>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5</w:t>
            </w:r>
            <w:r>
              <w:rPr>
                <w:rFonts w:ascii="仿宋" w:eastAsia="仿宋" w:hAnsi="仿宋" w:hint="eastAsia"/>
                <w:sz w:val="28"/>
                <w:szCs w:val="28"/>
              </w:rPr>
              <w:t>日</w:t>
            </w:r>
          </w:p>
        </w:tc>
        <w:tc>
          <w:tcPr>
            <w:tcW w:w="1724" w:type="dxa"/>
          </w:tcPr>
          <w:p w:rsidR="00EF6F83" w:rsidRDefault="00EF6F83">
            <w:pPr>
              <w:rPr>
                <w:rFonts w:ascii="仿宋" w:eastAsia="仿宋" w:hAnsi="仿宋"/>
                <w:sz w:val="28"/>
                <w:szCs w:val="28"/>
              </w:rPr>
            </w:pPr>
          </w:p>
          <w:p w:rsidR="00EF6F83" w:rsidRDefault="00C626E8">
            <w:pPr>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点—</w:t>
            </w:r>
            <w:r>
              <w:rPr>
                <w:rFonts w:ascii="仿宋" w:eastAsia="仿宋" w:hAnsi="仿宋" w:hint="eastAsia"/>
                <w:sz w:val="28"/>
                <w:szCs w:val="28"/>
              </w:rPr>
              <w:t>15</w:t>
            </w:r>
            <w:r>
              <w:rPr>
                <w:rFonts w:ascii="仿宋" w:eastAsia="仿宋" w:hAnsi="仿宋" w:hint="eastAsia"/>
                <w:sz w:val="28"/>
                <w:szCs w:val="28"/>
              </w:rPr>
              <w:t>点</w:t>
            </w:r>
          </w:p>
        </w:tc>
        <w:tc>
          <w:tcPr>
            <w:tcW w:w="2611" w:type="dxa"/>
          </w:tcPr>
          <w:p w:rsidR="00EF6F83" w:rsidRDefault="00C626E8">
            <w:pPr>
              <w:rPr>
                <w:rFonts w:ascii="仿宋" w:eastAsia="仿宋" w:hAnsi="仿宋"/>
                <w:sz w:val="28"/>
                <w:szCs w:val="28"/>
              </w:rPr>
            </w:pPr>
            <w:r>
              <w:rPr>
                <w:rFonts w:ascii="仿宋" w:eastAsia="仿宋" w:hAnsi="仿宋" w:hint="eastAsia"/>
                <w:sz w:val="28"/>
                <w:szCs w:val="28"/>
              </w:rPr>
              <w:t>东航北京分公司属地（顺义区南法信天祥路</w:t>
            </w:r>
            <w:r>
              <w:rPr>
                <w:rFonts w:ascii="仿宋" w:eastAsia="仿宋" w:hAnsi="仿宋" w:hint="eastAsia"/>
                <w:sz w:val="28"/>
                <w:szCs w:val="28"/>
              </w:rPr>
              <w:t>6</w:t>
            </w:r>
            <w:r>
              <w:rPr>
                <w:rFonts w:ascii="仿宋" w:eastAsia="仿宋" w:hAnsi="仿宋" w:hint="eastAsia"/>
                <w:sz w:val="28"/>
                <w:szCs w:val="28"/>
              </w:rPr>
              <w:t>号北京东航中心）</w:t>
            </w:r>
          </w:p>
        </w:tc>
        <w:tc>
          <w:tcPr>
            <w:tcW w:w="1651" w:type="dxa"/>
          </w:tcPr>
          <w:p w:rsidR="00EF6F83" w:rsidRDefault="00EF6F83">
            <w:pPr>
              <w:jc w:val="center"/>
              <w:rPr>
                <w:rFonts w:ascii="仿宋" w:eastAsia="仿宋" w:hAnsi="仿宋"/>
                <w:sz w:val="28"/>
                <w:szCs w:val="28"/>
              </w:rPr>
            </w:pPr>
          </w:p>
          <w:p w:rsidR="00EF6F83" w:rsidRDefault="00C626E8">
            <w:pPr>
              <w:jc w:val="center"/>
              <w:rPr>
                <w:rFonts w:ascii="仿宋" w:eastAsia="仿宋" w:hAnsi="仿宋"/>
                <w:sz w:val="28"/>
                <w:szCs w:val="28"/>
              </w:rPr>
            </w:pPr>
            <w:r>
              <w:rPr>
                <w:rFonts w:ascii="仿宋" w:eastAsia="仿宋" w:hAnsi="仿宋" w:hint="eastAsia"/>
                <w:sz w:val="28"/>
                <w:szCs w:val="28"/>
              </w:rPr>
              <w:t>初检面试</w:t>
            </w:r>
          </w:p>
        </w:tc>
      </w:tr>
      <w:tr w:rsidR="00EF6F83">
        <w:tc>
          <w:tcPr>
            <w:tcW w:w="2536" w:type="dxa"/>
          </w:tcPr>
          <w:p w:rsidR="00EF6F83" w:rsidRDefault="00C626E8">
            <w:pPr>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12</w:t>
            </w:r>
            <w:r>
              <w:rPr>
                <w:rFonts w:ascii="仿宋" w:eastAsia="仿宋" w:hAnsi="仿宋" w:hint="eastAsia"/>
                <w:sz w:val="28"/>
                <w:szCs w:val="28"/>
              </w:rPr>
              <w:t>日</w:t>
            </w:r>
          </w:p>
        </w:tc>
        <w:tc>
          <w:tcPr>
            <w:tcW w:w="1724" w:type="dxa"/>
          </w:tcPr>
          <w:p w:rsidR="00EF6F83" w:rsidRDefault="00C626E8">
            <w:pPr>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点—</w:t>
            </w:r>
            <w:r>
              <w:rPr>
                <w:rFonts w:ascii="仿宋" w:eastAsia="仿宋" w:hAnsi="仿宋" w:hint="eastAsia"/>
                <w:sz w:val="28"/>
                <w:szCs w:val="28"/>
              </w:rPr>
              <w:t>15</w:t>
            </w:r>
            <w:r>
              <w:rPr>
                <w:rFonts w:ascii="仿宋" w:eastAsia="仿宋" w:hAnsi="仿宋" w:hint="eastAsia"/>
                <w:sz w:val="28"/>
                <w:szCs w:val="28"/>
              </w:rPr>
              <w:t>点</w:t>
            </w:r>
          </w:p>
        </w:tc>
        <w:tc>
          <w:tcPr>
            <w:tcW w:w="2611" w:type="dxa"/>
          </w:tcPr>
          <w:p w:rsidR="00EF6F83" w:rsidRDefault="00C626E8">
            <w:pPr>
              <w:rPr>
                <w:rFonts w:ascii="仿宋" w:eastAsia="仿宋" w:hAnsi="仿宋"/>
                <w:sz w:val="28"/>
                <w:szCs w:val="28"/>
              </w:rPr>
            </w:pPr>
            <w:r>
              <w:rPr>
                <w:rFonts w:ascii="仿宋" w:eastAsia="仿宋" w:hAnsi="仿宋" w:hint="eastAsia"/>
                <w:sz w:val="28"/>
                <w:szCs w:val="28"/>
              </w:rPr>
              <w:t>北京飞天大厦</w:t>
            </w:r>
          </w:p>
        </w:tc>
        <w:tc>
          <w:tcPr>
            <w:tcW w:w="1651" w:type="dxa"/>
          </w:tcPr>
          <w:p w:rsidR="00EF6F83" w:rsidRDefault="00C626E8">
            <w:pPr>
              <w:jc w:val="center"/>
              <w:rPr>
                <w:rFonts w:ascii="仿宋" w:eastAsia="仿宋" w:hAnsi="仿宋"/>
                <w:sz w:val="28"/>
                <w:szCs w:val="28"/>
              </w:rPr>
            </w:pPr>
            <w:r>
              <w:rPr>
                <w:rFonts w:ascii="仿宋" w:eastAsia="仿宋" w:hAnsi="仿宋" w:hint="eastAsia"/>
                <w:sz w:val="28"/>
                <w:szCs w:val="28"/>
              </w:rPr>
              <w:t>初检面试</w:t>
            </w:r>
          </w:p>
        </w:tc>
      </w:tr>
      <w:tr w:rsidR="00EF6F83">
        <w:tc>
          <w:tcPr>
            <w:tcW w:w="2536" w:type="dxa"/>
          </w:tcPr>
          <w:p w:rsidR="00EF6F83" w:rsidRDefault="00C626E8">
            <w:pPr>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19</w:t>
            </w:r>
            <w:r>
              <w:rPr>
                <w:rFonts w:ascii="仿宋" w:eastAsia="仿宋" w:hAnsi="仿宋" w:hint="eastAsia"/>
                <w:sz w:val="28"/>
                <w:szCs w:val="28"/>
              </w:rPr>
              <w:t>日</w:t>
            </w:r>
          </w:p>
        </w:tc>
        <w:tc>
          <w:tcPr>
            <w:tcW w:w="1724" w:type="dxa"/>
          </w:tcPr>
          <w:p w:rsidR="00EF6F83" w:rsidRDefault="00C626E8">
            <w:pPr>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点—</w:t>
            </w:r>
            <w:r>
              <w:rPr>
                <w:rFonts w:ascii="仿宋" w:eastAsia="仿宋" w:hAnsi="仿宋" w:hint="eastAsia"/>
                <w:sz w:val="28"/>
                <w:szCs w:val="28"/>
              </w:rPr>
              <w:t>15</w:t>
            </w:r>
            <w:r>
              <w:rPr>
                <w:rFonts w:ascii="仿宋" w:eastAsia="仿宋" w:hAnsi="仿宋" w:hint="eastAsia"/>
                <w:sz w:val="28"/>
                <w:szCs w:val="28"/>
              </w:rPr>
              <w:t>点</w:t>
            </w:r>
          </w:p>
        </w:tc>
        <w:tc>
          <w:tcPr>
            <w:tcW w:w="2611" w:type="dxa"/>
          </w:tcPr>
          <w:p w:rsidR="00EF6F83" w:rsidRDefault="00C626E8">
            <w:pPr>
              <w:rPr>
                <w:rFonts w:ascii="仿宋" w:eastAsia="仿宋" w:hAnsi="仿宋"/>
                <w:sz w:val="28"/>
                <w:szCs w:val="28"/>
              </w:rPr>
            </w:pPr>
            <w:r>
              <w:rPr>
                <w:rFonts w:ascii="仿宋" w:eastAsia="仿宋" w:hAnsi="仿宋" w:hint="eastAsia"/>
                <w:sz w:val="28"/>
                <w:szCs w:val="28"/>
              </w:rPr>
              <w:t>北京西国贸大酒店</w:t>
            </w:r>
          </w:p>
        </w:tc>
        <w:tc>
          <w:tcPr>
            <w:tcW w:w="1651" w:type="dxa"/>
          </w:tcPr>
          <w:p w:rsidR="00EF6F83" w:rsidRDefault="00C626E8">
            <w:pPr>
              <w:jc w:val="center"/>
              <w:rPr>
                <w:rFonts w:ascii="仿宋" w:eastAsia="仿宋" w:hAnsi="仿宋"/>
                <w:sz w:val="28"/>
                <w:szCs w:val="28"/>
              </w:rPr>
            </w:pPr>
            <w:r>
              <w:rPr>
                <w:rFonts w:ascii="仿宋" w:eastAsia="仿宋" w:hAnsi="仿宋" w:hint="eastAsia"/>
                <w:sz w:val="28"/>
                <w:szCs w:val="28"/>
              </w:rPr>
              <w:t>初检面试</w:t>
            </w:r>
          </w:p>
        </w:tc>
      </w:tr>
      <w:tr w:rsidR="00EF6F83">
        <w:tc>
          <w:tcPr>
            <w:tcW w:w="2536" w:type="dxa"/>
          </w:tcPr>
          <w:p w:rsidR="00EF6F83" w:rsidRDefault="00C626E8">
            <w:pPr>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20</w:t>
            </w:r>
            <w:r>
              <w:rPr>
                <w:rFonts w:ascii="仿宋" w:eastAsia="仿宋" w:hAnsi="仿宋" w:hint="eastAsia"/>
                <w:sz w:val="28"/>
                <w:szCs w:val="28"/>
              </w:rPr>
              <w:t>日上午</w:t>
            </w:r>
          </w:p>
        </w:tc>
        <w:tc>
          <w:tcPr>
            <w:tcW w:w="1724" w:type="dxa"/>
          </w:tcPr>
          <w:p w:rsidR="00EF6F83" w:rsidRDefault="00C626E8">
            <w:pPr>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点—</w:t>
            </w:r>
            <w:r>
              <w:rPr>
                <w:rFonts w:ascii="仿宋" w:eastAsia="仿宋" w:hAnsi="仿宋" w:hint="eastAsia"/>
                <w:sz w:val="28"/>
                <w:szCs w:val="28"/>
              </w:rPr>
              <w:t>12</w:t>
            </w:r>
            <w:r>
              <w:rPr>
                <w:rFonts w:ascii="仿宋" w:eastAsia="仿宋" w:hAnsi="仿宋" w:hint="eastAsia"/>
                <w:sz w:val="28"/>
                <w:szCs w:val="28"/>
              </w:rPr>
              <w:t>点</w:t>
            </w:r>
          </w:p>
        </w:tc>
        <w:tc>
          <w:tcPr>
            <w:tcW w:w="2611" w:type="dxa"/>
          </w:tcPr>
          <w:p w:rsidR="00EF6F83" w:rsidRDefault="00C626E8">
            <w:pPr>
              <w:rPr>
                <w:rFonts w:ascii="仿宋" w:eastAsia="仿宋" w:hAnsi="仿宋"/>
                <w:sz w:val="28"/>
                <w:szCs w:val="28"/>
              </w:rPr>
            </w:pPr>
            <w:r>
              <w:rPr>
                <w:rFonts w:ascii="仿宋" w:eastAsia="仿宋" w:hAnsi="仿宋" w:hint="eastAsia"/>
                <w:sz w:val="28"/>
                <w:szCs w:val="28"/>
              </w:rPr>
              <w:t>门头沟龙泉宾馆</w:t>
            </w:r>
          </w:p>
        </w:tc>
        <w:tc>
          <w:tcPr>
            <w:tcW w:w="1651" w:type="dxa"/>
          </w:tcPr>
          <w:p w:rsidR="00EF6F83" w:rsidRDefault="00C626E8">
            <w:pPr>
              <w:jc w:val="center"/>
              <w:rPr>
                <w:rFonts w:ascii="仿宋" w:eastAsia="仿宋" w:hAnsi="仿宋"/>
                <w:sz w:val="28"/>
                <w:szCs w:val="28"/>
              </w:rPr>
            </w:pPr>
            <w:r>
              <w:rPr>
                <w:rFonts w:ascii="仿宋" w:eastAsia="仿宋" w:hAnsi="仿宋" w:hint="eastAsia"/>
                <w:sz w:val="28"/>
                <w:szCs w:val="28"/>
              </w:rPr>
              <w:t>初检面试</w:t>
            </w:r>
          </w:p>
        </w:tc>
      </w:tr>
      <w:tr w:rsidR="00EF6F83">
        <w:tc>
          <w:tcPr>
            <w:tcW w:w="2536" w:type="dxa"/>
          </w:tcPr>
          <w:p w:rsidR="00EF6F83" w:rsidRDefault="00C626E8">
            <w:pPr>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26</w:t>
            </w:r>
            <w:r>
              <w:rPr>
                <w:rFonts w:ascii="仿宋" w:eastAsia="仿宋" w:hAnsi="仿宋" w:hint="eastAsia"/>
                <w:sz w:val="28"/>
                <w:szCs w:val="28"/>
              </w:rPr>
              <w:t>日上午</w:t>
            </w:r>
          </w:p>
        </w:tc>
        <w:tc>
          <w:tcPr>
            <w:tcW w:w="1724" w:type="dxa"/>
          </w:tcPr>
          <w:p w:rsidR="00EF6F83" w:rsidRDefault="00C626E8">
            <w:pPr>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点—</w:t>
            </w:r>
            <w:r>
              <w:rPr>
                <w:rFonts w:ascii="仿宋" w:eastAsia="仿宋" w:hAnsi="仿宋" w:hint="eastAsia"/>
                <w:sz w:val="28"/>
                <w:szCs w:val="28"/>
              </w:rPr>
              <w:t>12</w:t>
            </w:r>
            <w:r>
              <w:rPr>
                <w:rFonts w:ascii="仿宋" w:eastAsia="仿宋" w:hAnsi="仿宋" w:hint="eastAsia"/>
                <w:sz w:val="28"/>
                <w:szCs w:val="28"/>
              </w:rPr>
              <w:t>点</w:t>
            </w:r>
          </w:p>
        </w:tc>
        <w:tc>
          <w:tcPr>
            <w:tcW w:w="2611" w:type="dxa"/>
          </w:tcPr>
          <w:p w:rsidR="00EF6F83" w:rsidRDefault="00C626E8">
            <w:pPr>
              <w:rPr>
                <w:rFonts w:ascii="仿宋" w:eastAsia="仿宋" w:hAnsi="仿宋"/>
                <w:sz w:val="28"/>
                <w:szCs w:val="28"/>
              </w:rPr>
            </w:pPr>
            <w:r>
              <w:rPr>
                <w:rFonts w:ascii="仿宋" w:eastAsia="仿宋" w:hAnsi="仿宋" w:hint="eastAsia"/>
                <w:sz w:val="28"/>
                <w:szCs w:val="28"/>
              </w:rPr>
              <w:t>大兴北京龙熙维景国际会议中心</w:t>
            </w:r>
          </w:p>
        </w:tc>
        <w:tc>
          <w:tcPr>
            <w:tcW w:w="1651" w:type="dxa"/>
          </w:tcPr>
          <w:p w:rsidR="00EF6F83" w:rsidRDefault="00C626E8">
            <w:pPr>
              <w:jc w:val="center"/>
              <w:rPr>
                <w:rFonts w:ascii="仿宋" w:eastAsia="仿宋" w:hAnsi="仿宋"/>
                <w:sz w:val="28"/>
                <w:szCs w:val="28"/>
              </w:rPr>
            </w:pPr>
            <w:r>
              <w:rPr>
                <w:rFonts w:ascii="仿宋" w:eastAsia="仿宋" w:hAnsi="仿宋" w:hint="eastAsia"/>
                <w:sz w:val="28"/>
                <w:szCs w:val="28"/>
              </w:rPr>
              <w:t>初检面试</w:t>
            </w:r>
          </w:p>
        </w:tc>
      </w:tr>
      <w:tr w:rsidR="00EF6F83">
        <w:tc>
          <w:tcPr>
            <w:tcW w:w="2536" w:type="dxa"/>
          </w:tcPr>
          <w:p w:rsidR="00EF6F83" w:rsidRDefault="00EF6F83">
            <w:pPr>
              <w:rPr>
                <w:rFonts w:ascii="仿宋" w:eastAsia="仿宋" w:hAnsi="仿宋"/>
                <w:sz w:val="28"/>
                <w:szCs w:val="28"/>
              </w:rPr>
            </w:pPr>
          </w:p>
          <w:p w:rsidR="00EF6F83" w:rsidRDefault="00C626E8">
            <w:pPr>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27</w:t>
            </w:r>
            <w:r>
              <w:rPr>
                <w:rFonts w:ascii="仿宋" w:eastAsia="仿宋" w:hAnsi="仿宋" w:hint="eastAsia"/>
                <w:sz w:val="28"/>
                <w:szCs w:val="28"/>
              </w:rPr>
              <w:t>日</w:t>
            </w:r>
          </w:p>
        </w:tc>
        <w:tc>
          <w:tcPr>
            <w:tcW w:w="1724" w:type="dxa"/>
          </w:tcPr>
          <w:p w:rsidR="00EF6F83" w:rsidRDefault="00EF6F83">
            <w:pPr>
              <w:rPr>
                <w:rFonts w:ascii="仿宋" w:eastAsia="仿宋" w:hAnsi="仿宋"/>
                <w:sz w:val="28"/>
                <w:szCs w:val="28"/>
              </w:rPr>
            </w:pPr>
          </w:p>
          <w:p w:rsidR="00EF6F83" w:rsidRDefault="00C626E8">
            <w:pPr>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点—</w:t>
            </w:r>
            <w:r>
              <w:rPr>
                <w:rFonts w:ascii="仿宋" w:eastAsia="仿宋" w:hAnsi="仿宋" w:hint="eastAsia"/>
                <w:sz w:val="28"/>
                <w:szCs w:val="28"/>
              </w:rPr>
              <w:t>15</w:t>
            </w:r>
            <w:r>
              <w:rPr>
                <w:rFonts w:ascii="仿宋" w:eastAsia="仿宋" w:hAnsi="仿宋" w:hint="eastAsia"/>
                <w:sz w:val="28"/>
                <w:szCs w:val="28"/>
              </w:rPr>
              <w:t>点</w:t>
            </w:r>
          </w:p>
        </w:tc>
        <w:tc>
          <w:tcPr>
            <w:tcW w:w="2611" w:type="dxa"/>
          </w:tcPr>
          <w:p w:rsidR="00EF6F83" w:rsidRDefault="00C626E8">
            <w:pPr>
              <w:rPr>
                <w:rFonts w:ascii="仿宋" w:eastAsia="仿宋" w:hAnsi="仿宋"/>
                <w:sz w:val="28"/>
                <w:szCs w:val="28"/>
              </w:rPr>
            </w:pPr>
            <w:r>
              <w:rPr>
                <w:rFonts w:ascii="仿宋" w:eastAsia="仿宋" w:hAnsi="仿宋" w:hint="eastAsia"/>
                <w:sz w:val="28"/>
                <w:szCs w:val="28"/>
              </w:rPr>
              <w:t>东航北京分公司属地（顺义区南法信天祥路</w:t>
            </w:r>
            <w:r>
              <w:rPr>
                <w:rFonts w:ascii="仿宋" w:eastAsia="仿宋" w:hAnsi="仿宋" w:hint="eastAsia"/>
                <w:sz w:val="28"/>
                <w:szCs w:val="28"/>
              </w:rPr>
              <w:t>6</w:t>
            </w:r>
            <w:r>
              <w:rPr>
                <w:rFonts w:ascii="仿宋" w:eastAsia="仿宋" w:hAnsi="仿宋" w:hint="eastAsia"/>
                <w:sz w:val="28"/>
                <w:szCs w:val="28"/>
              </w:rPr>
              <w:t>号北京东航中心）</w:t>
            </w:r>
          </w:p>
        </w:tc>
        <w:tc>
          <w:tcPr>
            <w:tcW w:w="1651" w:type="dxa"/>
          </w:tcPr>
          <w:p w:rsidR="00EF6F83" w:rsidRDefault="00EF6F83">
            <w:pPr>
              <w:jc w:val="center"/>
              <w:rPr>
                <w:rFonts w:ascii="仿宋" w:eastAsia="仿宋" w:hAnsi="仿宋"/>
                <w:sz w:val="28"/>
                <w:szCs w:val="28"/>
              </w:rPr>
            </w:pPr>
          </w:p>
          <w:p w:rsidR="00EF6F83" w:rsidRDefault="00C626E8">
            <w:pPr>
              <w:jc w:val="center"/>
              <w:rPr>
                <w:rFonts w:ascii="仿宋" w:eastAsia="仿宋" w:hAnsi="仿宋"/>
                <w:sz w:val="28"/>
                <w:szCs w:val="28"/>
              </w:rPr>
            </w:pPr>
            <w:r>
              <w:rPr>
                <w:rFonts w:ascii="仿宋" w:eastAsia="仿宋" w:hAnsi="仿宋" w:hint="eastAsia"/>
                <w:sz w:val="28"/>
                <w:szCs w:val="28"/>
              </w:rPr>
              <w:t>初检面试</w:t>
            </w:r>
          </w:p>
        </w:tc>
      </w:tr>
    </w:tbl>
    <w:p w:rsidR="00EF6F83" w:rsidRDefault="00EF6F83"/>
    <w:sectPr w:rsidR="00EF6F83" w:rsidSect="00EF6F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E8" w:rsidRDefault="00C626E8" w:rsidP="00237C07">
      <w:r>
        <w:separator/>
      </w:r>
    </w:p>
  </w:endnote>
  <w:endnote w:type="continuationSeparator" w:id="1">
    <w:p w:rsidR="00C626E8" w:rsidRDefault="00C626E8" w:rsidP="00237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E8" w:rsidRDefault="00C626E8" w:rsidP="00237C07">
      <w:r>
        <w:separator/>
      </w:r>
    </w:p>
  </w:footnote>
  <w:footnote w:type="continuationSeparator" w:id="1">
    <w:p w:rsidR="00C626E8" w:rsidRDefault="00C626E8" w:rsidP="00237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A70769"/>
    <w:rsid w:val="00237C07"/>
    <w:rsid w:val="00C626E8"/>
    <w:rsid w:val="00EF6F83"/>
    <w:rsid w:val="012F4ECC"/>
    <w:rsid w:val="01F9330E"/>
    <w:rsid w:val="03ED609A"/>
    <w:rsid w:val="06E515A6"/>
    <w:rsid w:val="06F218CF"/>
    <w:rsid w:val="0ED36DFC"/>
    <w:rsid w:val="108C095E"/>
    <w:rsid w:val="11CE3667"/>
    <w:rsid w:val="1244608E"/>
    <w:rsid w:val="184C50BF"/>
    <w:rsid w:val="185A61DC"/>
    <w:rsid w:val="1AF70C14"/>
    <w:rsid w:val="1B572358"/>
    <w:rsid w:val="1C716A0D"/>
    <w:rsid w:val="1DC743E6"/>
    <w:rsid w:val="25FF76A2"/>
    <w:rsid w:val="27390A34"/>
    <w:rsid w:val="27BF5809"/>
    <w:rsid w:val="30C85A6A"/>
    <w:rsid w:val="31572CA3"/>
    <w:rsid w:val="336B5A7B"/>
    <w:rsid w:val="33AA4AED"/>
    <w:rsid w:val="34BA38E1"/>
    <w:rsid w:val="380263EA"/>
    <w:rsid w:val="3842384A"/>
    <w:rsid w:val="38A85E63"/>
    <w:rsid w:val="3BB96E62"/>
    <w:rsid w:val="3E4B6A4C"/>
    <w:rsid w:val="433B73BC"/>
    <w:rsid w:val="463961E2"/>
    <w:rsid w:val="46B04225"/>
    <w:rsid w:val="46DE0BE3"/>
    <w:rsid w:val="483F42E6"/>
    <w:rsid w:val="49EB737C"/>
    <w:rsid w:val="4CC608F4"/>
    <w:rsid w:val="50AB0C0B"/>
    <w:rsid w:val="53090BDB"/>
    <w:rsid w:val="53450EE7"/>
    <w:rsid w:val="56AC0AC7"/>
    <w:rsid w:val="599B3F49"/>
    <w:rsid w:val="59BD307D"/>
    <w:rsid w:val="5EA70769"/>
    <w:rsid w:val="5F892096"/>
    <w:rsid w:val="67A741CF"/>
    <w:rsid w:val="688F34C8"/>
    <w:rsid w:val="693C13D7"/>
    <w:rsid w:val="6B933A51"/>
    <w:rsid w:val="6D535020"/>
    <w:rsid w:val="6D976EEC"/>
    <w:rsid w:val="70F669E2"/>
    <w:rsid w:val="71010A12"/>
    <w:rsid w:val="727B0735"/>
    <w:rsid w:val="72E3559B"/>
    <w:rsid w:val="73C2775D"/>
    <w:rsid w:val="764F2614"/>
    <w:rsid w:val="78465F6C"/>
    <w:rsid w:val="7E381279"/>
    <w:rsid w:val="7FDC4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6F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F6F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37C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37C07"/>
    <w:rPr>
      <w:kern w:val="2"/>
      <w:sz w:val="18"/>
      <w:szCs w:val="18"/>
    </w:rPr>
  </w:style>
  <w:style w:type="paragraph" w:styleId="a5">
    <w:name w:val="footer"/>
    <w:basedOn w:val="a"/>
    <w:link w:val="Char0"/>
    <w:rsid w:val="00237C07"/>
    <w:pPr>
      <w:tabs>
        <w:tab w:val="center" w:pos="4153"/>
        <w:tab w:val="right" w:pos="8306"/>
      </w:tabs>
      <w:snapToGrid w:val="0"/>
      <w:jc w:val="left"/>
    </w:pPr>
    <w:rPr>
      <w:sz w:val="18"/>
      <w:szCs w:val="18"/>
    </w:rPr>
  </w:style>
  <w:style w:type="character" w:customStyle="1" w:styleId="Char0">
    <w:name w:val="页脚 Char"/>
    <w:basedOn w:val="a0"/>
    <w:link w:val="a5"/>
    <w:rsid w:val="00237C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37698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SD\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6</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BJ-SD</dc:creator>
  <cp:lastModifiedBy>wy</cp:lastModifiedBy>
  <cp:revision>2</cp:revision>
  <dcterms:created xsi:type="dcterms:W3CDTF">2018-10-19T06:46:00Z</dcterms:created>
  <dcterms:modified xsi:type="dcterms:W3CDTF">2020-11-13T07:43:00Z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