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CB337">
      <w:pPr>
        <w:snapToGrid w:val="0"/>
        <w:spacing w:line="520" w:lineRule="exact"/>
        <w:jc w:val="center"/>
        <w:outlineLvl w:val="0"/>
        <w:rPr>
          <w:rFonts w:ascii="黑体" w:hAnsi="黑体" w:eastAsia="黑体" w:cs="宋体"/>
          <w:bCs/>
          <w:kern w:val="0"/>
          <w:sz w:val="44"/>
          <w:szCs w:val="44"/>
          <w:lang w:val="zh-CN"/>
        </w:rPr>
      </w:pPr>
    </w:p>
    <w:p w14:paraId="2888A270">
      <w:pPr>
        <w:snapToGrid w:val="0"/>
        <w:spacing w:line="520" w:lineRule="exact"/>
        <w:jc w:val="center"/>
        <w:outlineLvl w:val="0"/>
        <w:rPr>
          <w:rFonts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北京市中小学教师资格考试（笔试）</w:t>
      </w:r>
    </w:p>
    <w:p w14:paraId="4B5B75C2">
      <w:pPr>
        <w:snapToGrid w:val="0"/>
        <w:spacing w:line="520" w:lineRule="exact"/>
        <w:jc w:val="center"/>
        <w:outlineLvl w:val="0"/>
        <w:rPr>
          <w:rFonts w:ascii="黑体" w:hAnsi="黑体" w:eastAsia="黑体" w:cs="宋体"/>
          <w:bCs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  <w:lang w:val="zh-CN"/>
        </w:rPr>
        <w:t>考场规则</w:t>
      </w:r>
    </w:p>
    <w:p w14:paraId="2E5CCECE">
      <w:pPr>
        <w:snapToGrid w:val="0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bookmarkEnd w:id="0"/>
    </w:p>
    <w:p w14:paraId="76F6C1EB">
      <w:pPr>
        <w:autoSpaceDE w:val="0"/>
        <w:autoSpaceDN w:val="0"/>
        <w:adjustRightInd w:val="0"/>
        <w:spacing w:after="120" w:line="550" w:lineRule="exact"/>
        <w:ind w:firstLine="56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28"/>
          <w:szCs w:val="32"/>
          <w:lang w:val="zh-CN"/>
        </w:rPr>
        <w:t>一、</w:t>
      </w:r>
      <w:r>
        <w:rPr>
          <w:rFonts w:hint="eastAsia" w:ascii="仿宋" w:hAnsi="??_GB2312" w:eastAsia="仿宋" w:cs="仿宋"/>
          <w:kern w:val="0"/>
          <w:sz w:val="30"/>
          <w:szCs w:val="30"/>
        </w:rPr>
        <w:t>考生应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自觉服从监考员等考试工作人员管理，不得以任何理由妨碍监考员等考试工作人员履行职责，不得扰乱考点、考场工作秩序。</w:t>
      </w:r>
    </w:p>
    <w:p w14:paraId="1D6D3A41">
      <w:pPr>
        <w:autoSpaceDE w:val="0"/>
        <w:autoSpaceDN w:val="0"/>
        <w:adjustRightInd w:val="0"/>
        <w:spacing w:line="560" w:lineRule="exact"/>
        <w:ind w:firstLine="56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ascii="仿宋" w:hAnsi="??_GB2312" w:eastAsia="仿宋" w:cs="仿宋"/>
          <w:kern w:val="0"/>
          <w:sz w:val="30"/>
          <w:szCs w:val="30"/>
        </w:rPr>
        <w:t>二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、考生应于开考前</w:t>
      </w:r>
      <w:r>
        <w:rPr>
          <w:rFonts w:ascii="仿宋" w:hAnsi="??_GB2312" w:eastAsia="仿宋" w:cs="仿宋"/>
          <w:kern w:val="0"/>
          <w:sz w:val="30"/>
          <w:szCs w:val="30"/>
          <w:lang w:val="zh-CN"/>
        </w:rPr>
        <w:t>30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分钟入场，积极配合考点进行身份验证和</w:t>
      </w:r>
      <w:r>
        <w:rPr>
          <w:rFonts w:hint="eastAsia" w:ascii="仿宋" w:hAnsi="??_GB2312" w:eastAsia="仿宋" w:cs="仿宋"/>
          <w:kern w:val="0"/>
          <w:sz w:val="30"/>
          <w:szCs w:val="30"/>
        </w:rPr>
        <w:t>入场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检查等。以各种形式阻挠或拒绝接受检查的考生，一律不准进入考场。</w:t>
      </w:r>
    </w:p>
    <w:p w14:paraId="767D7A44">
      <w:pPr>
        <w:autoSpaceDE w:val="0"/>
        <w:autoSpaceDN w:val="0"/>
        <w:adjustRightInd w:val="0"/>
        <w:spacing w:line="550" w:lineRule="exact"/>
        <w:ind w:firstLine="600"/>
        <w:rPr>
          <w:rFonts w:hint="eastAsia" w:ascii="仿宋" w:hAnsi="??_GB2312" w:eastAsia="仿宋" w:cs="仿宋"/>
          <w:kern w:val="0"/>
          <w:sz w:val="30"/>
          <w:szCs w:val="30"/>
        </w:rPr>
      </w:pPr>
      <w:r>
        <w:rPr>
          <w:rFonts w:hint="eastAsia" w:ascii="仿宋" w:hAnsi="??_GB2312" w:eastAsia="仿宋" w:cs="仿宋"/>
          <w:kern w:val="0"/>
          <w:sz w:val="30"/>
          <w:szCs w:val="30"/>
        </w:rPr>
        <w:t>三、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考生凭准考证、有效</w:t>
      </w:r>
      <w:r>
        <w:rPr>
          <w:rFonts w:hint="eastAsia" w:ascii="仿宋" w:hAnsi="??_GB2312" w:eastAsia="仿宋" w:cs="仿宋"/>
          <w:kern w:val="0"/>
          <w:sz w:val="30"/>
          <w:szCs w:val="30"/>
        </w:rPr>
        <w:t>期内的居民身份证/港澳台居民居住证/港澳居民来往内地通行证/台湾居民来往大陆通行证（五年有效期）进入考场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，“</w:t>
      </w:r>
      <w:r>
        <w:rPr>
          <w:rFonts w:hint="eastAsia" w:ascii="仿宋" w:hAnsi="??_GB2312" w:eastAsia="仿宋" w:cs="仿宋"/>
          <w:kern w:val="0"/>
          <w:sz w:val="30"/>
          <w:szCs w:val="30"/>
        </w:rPr>
        <w:t>两证”缺一不可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。</w:t>
      </w:r>
      <w:r>
        <w:rPr>
          <w:rFonts w:hint="eastAsia" w:ascii="仿宋" w:hAnsi="??_GB2312" w:eastAsia="仿宋" w:cs="仿宋"/>
          <w:kern w:val="0"/>
          <w:sz w:val="30"/>
          <w:szCs w:val="30"/>
        </w:rPr>
        <w:t>如准考证上的“姓名”和“身份证号”信息与所持规定证件上不一致，不得参加考试。</w:t>
      </w:r>
    </w:p>
    <w:p w14:paraId="5E3E7B06">
      <w:pPr>
        <w:autoSpaceDE w:val="0"/>
        <w:autoSpaceDN w:val="0"/>
        <w:adjustRightInd w:val="0"/>
        <w:spacing w:line="550" w:lineRule="exact"/>
        <w:ind w:firstLine="60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</w:rPr>
        <w:t>四、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严禁在</w:t>
      </w:r>
      <w:r>
        <w:rPr>
          <w:rFonts w:ascii="仿宋" w:hAnsi="??_GB2312" w:eastAsia="仿宋" w:cs="仿宋"/>
          <w:kern w:val="0"/>
          <w:sz w:val="30"/>
          <w:szCs w:val="30"/>
          <w:lang w:val="zh-CN"/>
        </w:rPr>
        <w:t>准考证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任何</w:t>
      </w:r>
      <w:r>
        <w:rPr>
          <w:rFonts w:ascii="仿宋" w:hAnsi="??_GB2312" w:eastAsia="仿宋" w:cs="仿宋"/>
          <w:kern w:val="0"/>
          <w:sz w:val="30"/>
          <w:szCs w:val="30"/>
          <w:lang w:val="zh-CN"/>
        </w:rPr>
        <w:t>区域书写任何内容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。一经发现</w:t>
      </w:r>
      <w:r>
        <w:rPr>
          <w:rFonts w:ascii="仿宋" w:hAnsi="??_GB2312" w:eastAsia="仿宋" w:cs="仿宋"/>
          <w:kern w:val="0"/>
          <w:sz w:val="30"/>
          <w:szCs w:val="30"/>
          <w:lang w:val="zh-CN"/>
        </w:rPr>
        <w:t>，按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违规</w:t>
      </w:r>
      <w:r>
        <w:rPr>
          <w:rFonts w:ascii="仿宋" w:hAnsi="??_GB2312" w:eastAsia="仿宋" w:cs="仿宋"/>
          <w:kern w:val="0"/>
          <w:sz w:val="30"/>
          <w:szCs w:val="30"/>
          <w:lang w:val="zh-CN"/>
        </w:rPr>
        <w:t>处理。</w:t>
      </w:r>
    </w:p>
    <w:p w14:paraId="5FBDF792">
      <w:pPr>
        <w:autoSpaceDE w:val="0"/>
        <w:autoSpaceDN w:val="0"/>
        <w:adjustRightInd w:val="0"/>
        <w:spacing w:line="560" w:lineRule="exact"/>
        <w:ind w:firstLine="56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五、考生只准携带必要的考试文具进入考场（如：黑色签字笔、铅笔、尺子、无封套橡皮等文具），不得擅自相互借用文具；严禁携带书籍、报刊、资料、草稿纸、</w:t>
      </w:r>
      <w:r>
        <w:rPr>
          <w:rFonts w:ascii="仿宋" w:hAnsi="??_GB2312" w:eastAsia="仿宋" w:cs="仿宋"/>
          <w:kern w:val="0"/>
          <w:sz w:val="30"/>
          <w:szCs w:val="30"/>
          <w:lang w:val="zh-CN"/>
        </w:rPr>
        <w:t>计算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器、</w:t>
      </w:r>
      <w:r>
        <w:rPr>
          <w:rFonts w:hint="eastAsia" w:ascii="仿宋" w:hAnsi="??_GB2312" w:eastAsia="仿宋" w:cs="仿宋"/>
          <w:kern w:val="0"/>
          <w:sz w:val="30"/>
          <w:szCs w:val="30"/>
        </w:rPr>
        <w:t>包等物品，严禁携带具有拍摄、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发送、接收</w:t>
      </w:r>
      <w:r>
        <w:rPr>
          <w:rFonts w:hint="eastAsia" w:ascii="仿宋" w:hAnsi="??_GB2312" w:eastAsia="仿宋" w:cs="仿宋"/>
          <w:kern w:val="0"/>
          <w:sz w:val="30"/>
          <w:szCs w:val="30"/>
        </w:rPr>
        <w:t>或</w:t>
      </w:r>
      <w:r>
        <w:rPr>
          <w:rFonts w:ascii="仿宋" w:hAnsi="??_GB2312" w:eastAsia="仿宋" w:cs="仿宋"/>
          <w:kern w:val="0"/>
          <w:sz w:val="30"/>
          <w:szCs w:val="30"/>
          <w:lang w:val="zh-CN"/>
        </w:rPr>
        <w:t>存储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信息功能的电子设备（</w:t>
      </w:r>
      <w:r>
        <w:rPr>
          <w:rFonts w:hint="eastAsia" w:ascii="仿宋" w:hAnsi="??_GB2312" w:eastAsia="仿宋" w:cs="仿宋"/>
          <w:kern w:val="0"/>
          <w:sz w:val="30"/>
          <w:szCs w:val="30"/>
        </w:rPr>
        <w:t>如：手机、耳机、智能手表等），如有违反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，按</w:t>
      </w:r>
      <w:r>
        <w:rPr>
          <w:rFonts w:hint="eastAsia" w:ascii="仿宋" w:hAnsi="??_GB2312" w:eastAsia="仿宋" w:cs="仿宋"/>
          <w:kern w:val="0"/>
          <w:sz w:val="30"/>
          <w:szCs w:val="30"/>
        </w:rPr>
        <w:t>照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违规</w:t>
      </w:r>
      <w:r>
        <w:rPr>
          <w:rFonts w:hint="eastAsia" w:ascii="仿宋" w:hAnsi="??_GB2312" w:eastAsia="仿宋" w:cs="仿宋"/>
          <w:kern w:val="0"/>
          <w:sz w:val="30"/>
          <w:szCs w:val="30"/>
        </w:rPr>
        <w:t>舞弊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处理。</w:t>
      </w:r>
    </w:p>
    <w:p w14:paraId="3914421F">
      <w:pPr>
        <w:autoSpaceDE w:val="0"/>
        <w:autoSpaceDN w:val="0"/>
        <w:adjustRightInd w:val="0"/>
        <w:spacing w:line="550" w:lineRule="exact"/>
        <w:ind w:firstLine="60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六、</w:t>
      </w:r>
      <w:r>
        <w:rPr>
          <w:rFonts w:hint="eastAsia" w:ascii="仿宋" w:hAnsi="??_GB2312" w:eastAsia="仿宋" w:cs="仿宋"/>
          <w:kern w:val="0"/>
          <w:sz w:val="30"/>
          <w:szCs w:val="30"/>
        </w:rPr>
        <w:t>考生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入场后</w:t>
      </w:r>
      <w:r>
        <w:rPr>
          <w:rFonts w:hint="eastAsia" w:ascii="仿宋" w:hAnsi="??_GB2312" w:eastAsia="仿宋" w:cs="仿宋"/>
          <w:kern w:val="0"/>
          <w:sz w:val="30"/>
          <w:szCs w:val="30"/>
        </w:rPr>
        <w:t>须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对号入座，保持安静，遵守考场纪律，将本人准考证和</w:t>
      </w:r>
      <w:r>
        <w:rPr>
          <w:rFonts w:hint="eastAsia" w:ascii="仿宋" w:hAnsi="??_GB2312" w:eastAsia="仿宋" w:cs="仿宋"/>
          <w:kern w:val="0"/>
          <w:sz w:val="30"/>
          <w:szCs w:val="30"/>
        </w:rPr>
        <w:t>有效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身份证</w:t>
      </w:r>
      <w:r>
        <w:rPr>
          <w:rFonts w:hint="eastAsia" w:ascii="仿宋" w:hAnsi="??_GB2312" w:eastAsia="仿宋" w:cs="仿宋"/>
          <w:kern w:val="0"/>
          <w:sz w:val="30"/>
          <w:szCs w:val="30"/>
        </w:rPr>
        <w:t>件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放在课桌左上角，</w:t>
      </w:r>
      <w:r>
        <w:rPr>
          <w:rFonts w:hint="eastAsia" w:ascii="仿宋" w:hAnsi="??_GB2312" w:eastAsia="仿宋" w:cs="仿宋"/>
          <w:kern w:val="0"/>
          <w:sz w:val="30"/>
          <w:szCs w:val="30"/>
        </w:rPr>
        <w:t>接受监考员核对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。</w:t>
      </w:r>
    </w:p>
    <w:p w14:paraId="742E6781">
      <w:pPr>
        <w:autoSpaceDE w:val="0"/>
        <w:autoSpaceDN w:val="0"/>
        <w:adjustRightInd w:val="0"/>
        <w:spacing w:line="550" w:lineRule="exact"/>
        <w:ind w:firstLine="60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</w:rPr>
        <w:t>七、考生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领到答题卡和试卷后，</w:t>
      </w:r>
      <w:r>
        <w:rPr>
          <w:rFonts w:hint="eastAsia" w:ascii="仿宋" w:hAnsi="??_GB2312" w:eastAsia="仿宋" w:cs="仿宋"/>
          <w:kern w:val="0"/>
          <w:sz w:val="30"/>
          <w:szCs w:val="30"/>
        </w:rPr>
        <w:t>先核对试卷、答题卡与自己报考的科目是否相符。如遇试卷、答题卡分发错误及字迹不清、重印、漏印或缺页等问题，应在开考前举手向监考员说明；在开考后说明、申请更换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的，延误的考试时间不予延长。涉及试题内容的疑问，不得向监考员询问。</w:t>
      </w:r>
    </w:p>
    <w:p w14:paraId="5983C104">
      <w:pPr>
        <w:autoSpaceDE w:val="0"/>
        <w:autoSpaceDN w:val="0"/>
        <w:adjustRightInd w:val="0"/>
        <w:spacing w:line="550" w:lineRule="exact"/>
        <w:ind w:firstLine="60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</w:rPr>
        <w:t>八、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考生应在规定时间和指定位置准确、清楚地填写姓名、准考证号、座位号、诚信考试承诺等。开考信号发出后考生方可开始答题。</w:t>
      </w:r>
    </w:p>
    <w:p w14:paraId="0994E313">
      <w:pPr>
        <w:autoSpaceDE w:val="0"/>
        <w:autoSpaceDN w:val="0"/>
        <w:adjustRightInd w:val="0"/>
        <w:spacing w:line="550" w:lineRule="exact"/>
        <w:ind w:firstLine="60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</w:rPr>
        <w:t>九、根据国家有关法律规定，除外语科目外，考生应使用国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家通用语言文字进行作答，使用其他语言文字作答无效。</w:t>
      </w:r>
    </w:p>
    <w:p w14:paraId="4B697618">
      <w:pPr>
        <w:autoSpaceDE w:val="0"/>
        <w:autoSpaceDN w:val="0"/>
        <w:adjustRightInd w:val="0"/>
        <w:spacing w:line="550" w:lineRule="exact"/>
        <w:ind w:firstLine="60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十、</w:t>
      </w:r>
      <w:r>
        <w:rPr>
          <w:rFonts w:hint="eastAsia" w:ascii="仿宋" w:hAnsi="??_GB2312" w:eastAsia="仿宋" w:cs="仿宋"/>
          <w:kern w:val="0"/>
          <w:sz w:val="30"/>
          <w:szCs w:val="30"/>
        </w:rPr>
        <w:t>考生须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在答题卡规定的</w:t>
      </w:r>
      <w:r>
        <w:rPr>
          <w:rFonts w:hint="eastAsia" w:ascii="仿宋" w:hAnsi="??_GB2312" w:eastAsia="仿宋" w:cs="仿宋"/>
          <w:kern w:val="0"/>
          <w:sz w:val="30"/>
          <w:szCs w:val="30"/>
        </w:rPr>
        <w:t>答题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区域内</w:t>
      </w:r>
      <w:r>
        <w:rPr>
          <w:rFonts w:hint="eastAsia" w:ascii="仿宋" w:hAnsi="??_GB2312" w:eastAsia="仿宋" w:cs="仿宋"/>
          <w:kern w:val="0"/>
          <w:sz w:val="30"/>
          <w:szCs w:val="30"/>
        </w:rPr>
        <w:t>作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答。答题卡规定区域外的答案一律无效。答题卡漏填、错填或书写字迹不清影响评卷结果的，责任由考生自负。</w:t>
      </w:r>
    </w:p>
    <w:p w14:paraId="77835278">
      <w:pPr>
        <w:autoSpaceDE w:val="0"/>
        <w:autoSpaceDN w:val="0"/>
        <w:adjustRightInd w:val="0"/>
        <w:spacing w:line="550" w:lineRule="exact"/>
        <w:ind w:firstLine="60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</w:rPr>
        <w:t>十一、考生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不得用规定以外的笔和纸答题，严禁使用涂改液、胶带纸、修正带，不得在答题卡上做任何标记。</w:t>
      </w:r>
    </w:p>
    <w:p w14:paraId="69A8BB56">
      <w:pPr>
        <w:autoSpaceDE w:val="0"/>
        <w:autoSpaceDN w:val="0"/>
        <w:adjustRightInd w:val="0"/>
        <w:spacing w:line="550" w:lineRule="exact"/>
        <w:ind w:firstLine="600" w:firstLineChars="20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</w:rPr>
        <w:t>十二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、开考15分钟后</w:t>
      </w:r>
      <w:r>
        <w:rPr>
          <w:rFonts w:hint="eastAsia" w:ascii="仿宋" w:hAnsi="??_GB2312" w:eastAsia="仿宋" w:cs="仿宋"/>
          <w:kern w:val="0"/>
          <w:sz w:val="30"/>
          <w:szCs w:val="30"/>
        </w:rPr>
        <w:t>考生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不得进入考场参加当科考试。不得早于当科考试结束前30分钟交卷出场。提前离场考生须在考点指定休息区域停留，考生出场后不得重返考场，考试结束后方可离开考点。如遇特殊原因，须经监考员请示主考同意后方可提前离开考点。</w:t>
      </w:r>
    </w:p>
    <w:p w14:paraId="3B94A8E0">
      <w:pPr>
        <w:autoSpaceDE w:val="0"/>
        <w:autoSpaceDN w:val="0"/>
        <w:adjustRightInd w:val="0"/>
        <w:spacing w:line="550" w:lineRule="exact"/>
        <w:ind w:firstLine="560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</w:rPr>
        <w:t>十三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、考试结束信号发出后，考生须立即停止答题，待监考员允许后方可离开考场。考生离开考场时，不准将试卷、答题卡、草稿纸带离考场。</w:t>
      </w:r>
    </w:p>
    <w:p w14:paraId="6E556D87">
      <w:pPr>
        <w:autoSpaceDE w:val="0"/>
        <w:autoSpaceDN w:val="0"/>
        <w:adjustRightInd w:val="0"/>
        <w:spacing w:line="550" w:lineRule="exact"/>
        <w:ind w:firstLine="560"/>
        <w:rPr>
          <w:rFonts w:ascii="仿宋" w:hAnsi="??_GB2312" w:eastAsia="仿宋" w:cs="仿宋"/>
          <w:kern w:val="0"/>
          <w:sz w:val="30"/>
          <w:szCs w:val="30"/>
        </w:rPr>
      </w:pPr>
      <w:r>
        <w:rPr>
          <w:rFonts w:hint="eastAsia" w:ascii="仿宋" w:hAnsi="??_GB2312" w:eastAsia="仿宋" w:cs="仿宋"/>
          <w:kern w:val="0"/>
          <w:sz w:val="30"/>
          <w:szCs w:val="30"/>
        </w:rPr>
        <w:t>十四、在考场内保持安静，不得吸烟，不得喧哗，不得交头接耳、左顾右盼、打手势、做暗号，不得夹带、旁窥、抄袭或有意让他人抄袭，不得传抄答案或交换试卷、答题卡，不得传递文具、物品等，不得损毁试卷、答题卡。</w:t>
      </w:r>
      <w:r>
        <w:rPr>
          <w:rFonts w:ascii="仿宋" w:hAnsi="??_GB2312" w:eastAsia="仿宋" w:cs="仿宋"/>
          <w:kern w:val="0"/>
          <w:sz w:val="30"/>
          <w:szCs w:val="30"/>
        </w:rPr>
        <w:t xml:space="preserve"> </w:t>
      </w:r>
    </w:p>
    <w:p w14:paraId="0BF7A638">
      <w:pPr>
        <w:autoSpaceDE w:val="0"/>
        <w:autoSpaceDN w:val="0"/>
        <w:adjustRightInd w:val="0"/>
        <w:spacing w:line="550" w:lineRule="exact"/>
        <w:ind w:firstLine="561"/>
        <w:rPr>
          <w:rFonts w:ascii="仿宋" w:hAnsi="??_GB2312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??_GB2312" w:eastAsia="仿宋" w:cs="仿宋"/>
          <w:kern w:val="0"/>
          <w:sz w:val="30"/>
          <w:szCs w:val="30"/>
        </w:rPr>
        <w:t>十五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、考生如有违纪、作弊等行为，将按照《国家教育考试违规处理办法》等规定严肃处理。有作弊情形的将依据《教师资格条例》的相关规定</w:t>
      </w:r>
      <w:r>
        <w:rPr>
          <w:rFonts w:ascii="仿宋" w:hAnsi="??_GB2312" w:eastAsia="仿宋" w:cs="仿宋"/>
          <w:kern w:val="0"/>
          <w:sz w:val="30"/>
          <w:szCs w:val="30"/>
          <w:lang w:val="zh-CN"/>
        </w:rPr>
        <w:t>3</w:t>
      </w:r>
      <w:r>
        <w:rPr>
          <w:rFonts w:hint="eastAsia" w:ascii="仿宋" w:hAnsi="??_GB2312" w:eastAsia="仿宋" w:cs="仿宋"/>
          <w:kern w:val="0"/>
          <w:sz w:val="30"/>
          <w:szCs w:val="30"/>
          <w:lang w:val="zh-CN"/>
        </w:rPr>
        <w:t>年内禁止参加教师资格考试。如情节严重、触犯刑法，将报送公安部门，依法处理。</w:t>
      </w:r>
    </w:p>
    <w:p w14:paraId="5AB1551D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587"/>
    <w:rsid w:val="000916CA"/>
    <w:rsid w:val="000C57E3"/>
    <w:rsid w:val="000D6455"/>
    <w:rsid w:val="001867E8"/>
    <w:rsid w:val="001A02AE"/>
    <w:rsid w:val="001B7C3C"/>
    <w:rsid w:val="001C6587"/>
    <w:rsid w:val="00205F8E"/>
    <w:rsid w:val="00243682"/>
    <w:rsid w:val="00282219"/>
    <w:rsid w:val="002F60AE"/>
    <w:rsid w:val="00363B4F"/>
    <w:rsid w:val="003D1314"/>
    <w:rsid w:val="003D7F6F"/>
    <w:rsid w:val="00444903"/>
    <w:rsid w:val="00541A24"/>
    <w:rsid w:val="005812F5"/>
    <w:rsid w:val="00654EA1"/>
    <w:rsid w:val="00674EF0"/>
    <w:rsid w:val="00685B20"/>
    <w:rsid w:val="00690D73"/>
    <w:rsid w:val="0077518F"/>
    <w:rsid w:val="00793B8E"/>
    <w:rsid w:val="007E3A57"/>
    <w:rsid w:val="00845183"/>
    <w:rsid w:val="00851102"/>
    <w:rsid w:val="00901BE0"/>
    <w:rsid w:val="00911232"/>
    <w:rsid w:val="00926659"/>
    <w:rsid w:val="00944ED8"/>
    <w:rsid w:val="00A7248D"/>
    <w:rsid w:val="00AB658E"/>
    <w:rsid w:val="00B16338"/>
    <w:rsid w:val="00C03F5A"/>
    <w:rsid w:val="00C36F11"/>
    <w:rsid w:val="00C82A8F"/>
    <w:rsid w:val="00D442AA"/>
    <w:rsid w:val="00D545DE"/>
    <w:rsid w:val="00E04951"/>
    <w:rsid w:val="00F27009"/>
    <w:rsid w:val="00F30170"/>
    <w:rsid w:val="00F30185"/>
    <w:rsid w:val="00F802F8"/>
    <w:rsid w:val="00FB5A5A"/>
    <w:rsid w:val="215344FE"/>
    <w:rsid w:val="35D76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1199</Words>
  <Characters>1202</Characters>
  <Lines>8</Lines>
  <Paragraphs>2</Paragraphs>
  <TotalTime>157</TotalTime>
  <ScaleCrop>false</ScaleCrop>
  <LinksUpToDate>false</LinksUpToDate>
  <CharactersWithSpaces>1203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2023-12-01T03:19:00Z</dcterms:created>
  <dc:creator>宋戍</dc:creator>
  <cp:lastModifiedBy>X</cp:lastModifiedBy>
  <dcterms:modified xsi:type="dcterms:W3CDTF">2025-09-05T07:04:24Z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42085FA04AC449CF86080301156665B1</vt:lpwstr>
  </property>
  <property fmtid="{D5CDD505-2E9C-101B-9397-08002B2CF9AE}" pid="4" name="KSOTemplateDocerSaveRecord">
    <vt:lpwstr>eyJoZGlkIjoiZTUxMjhjZGJmZmY3ODgxOThmOWYxOTE5NDA2NzNkNDEiLCJ1c2VySWQiOiIzODc5MDgwNDUifQ==</vt:lpwstr>
  </property>
</Properties>
</file>