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color w:val="auto"/>
          <w:sz w:val="36"/>
          <w:szCs w:val="36"/>
        </w:rPr>
      </w:pPr>
      <w:r>
        <w:rPr>
          <w:rFonts w:hint="eastAsia"/>
          <w:b/>
          <w:color w:val="auto"/>
          <w:sz w:val="36"/>
          <w:szCs w:val="36"/>
        </w:rPr>
        <w:t>北京市高等教育自学考试课程考试大纲</w:t>
      </w:r>
    </w:p>
    <w:p>
      <w:pPr>
        <w:spacing w:line="360" w:lineRule="auto"/>
        <w:ind w:firstLine="420"/>
        <w:jc w:val="center"/>
        <w:rPr>
          <w:rFonts w:hint="eastAsia"/>
        </w:rPr>
      </w:pPr>
    </w:p>
    <w:p>
      <w:pPr>
        <w:spacing w:line="360" w:lineRule="auto"/>
        <w:rPr>
          <w:rFonts w:hint="eastAsia" w:ascii="Times New Roman" w:hAnsi="Times New Roman"/>
          <w:b/>
        </w:rPr>
      </w:pPr>
      <w:r>
        <w:rPr>
          <w:rFonts w:hint="eastAsia"/>
          <w:b/>
        </w:rPr>
        <w:t>课程名称：应急救援理论与技术       课程代码：</w:t>
      </w:r>
      <w:r>
        <w:rPr>
          <w:rFonts w:hint="eastAsia" w:ascii="宋体" w:hAnsi="宋体" w:cs="宋体"/>
          <w:b/>
        </w:rPr>
        <w:t>14585</w:t>
      </w:r>
      <w:r>
        <w:rPr>
          <w:rFonts w:hint="eastAsia"/>
          <w:b/>
          <w:lang w:eastAsia="zh-Hans"/>
        </w:rPr>
        <w:t>（笔试）</w:t>
      </w:r>
      <w:r>
        <w:rPr>
          <w:rFonts w:hint="eastAsia"/>
          <w:b/>
        </w:rPr>
        <w:t xml:space="preserve"> </w:t>
      </w:r>
      <w:r>
        <w:rPr>
          <w:b/>
        </w:rPr>
        <w:t xml:space="preserve">  </w:t>
      </w:r>
      <w:r>
        <w:rPr>
          <w:rFonts w:hint="eastAsia"/>
          <w:b/>
        </w:rPr>
        <w:t xml:space="preserve">  </w:t>
      </w:r>
      <w:r>
        <w:rPr>
          <w:rFonts w:hint="eastAsia" w:ascii="Times New Roman" w:hAnsi="Times New Roman"/>
          <w:b/>
        </w:rPr>
        <w:t>2024年9月版</w:t>
      </w:r>
    </w:p>
    <w:p>
      <w:pPr>
        <w:spacing w:line="360" w:lineRule="auto"/>
        <w:ind w:firstLine="420"/>
        <w:rPr>
          <w:rFonts w:hint="eastAsia" w:eastAsia="黑体"/>
        </w:rPr>
      </w:pPr>
      <w:r>
        <w:rPr>
          <w:rFonts w:hint="eastAsia" w:ascii="Times New Roman" w:hAnsi="Times New Roman"/>
          <w:b/>
        </w:rPr>
        <w:t xml:space="preserve">                                       </w:t>
      </w:r>
    </w:p>
    <w:p>
      <w:pPr>
        <w:numPr>
          <w:ilvl w:val="0"/>
          <w:numId w:val="1"/>
        </w:numPr>
        <w:spacing w:line="360" w:lineRule="auto"/>
        <w:ind w:firstLine="420"/>
        <w:jc w:val="center"/>
        <w:rPr>
          <w:rFonts w:hint="eastAsia"/>
          <w:b/>
          <w:sz w:val="28"/>
          <w:szCs w:val="28"/>
        </w:rPr>
      </w:pPr>
      <w:r>
        <w:rPr>
          <w:rFonts w:hint="eastAsia"/>
          <w:b/>
          <w:sz w:val="28"/>
          <w:szCs w:val="28"/>
        </w:rPr>
        <w:t xml:space="preserve"> 课程性质与设置目的</w:t>
      </w:r>
    </w:p>
    <w:p>
      <w:pPr>
        <w:spacing w:line="360" w:lineRule="auto"/>
        <w:rPr>
          <w:rFonts w:hint="eastAsia"/>
          <w:b/>
        </w:rPr>
      </w:pPr>
      <w:r>
        <w:rPr>
          <w:rFonts w:hint="eastAsia"/>
          <w:b/>
        </w:rPr>
        <w:t>一、课程性质与特点</w:t>
      </w:r>
    </w:p>
    <w:p>
      <w:pPr>
        <w:spacing w:line="360" w:lineRule="auto"/>
        <w:rPr>
          <w:rFonts w:hint="eastAsia"/>
          <w:szCs w:val="21"/>
        </w:rPr>
      </w:pPr>
      <w:r>
        <w:rPr>
          <w:rFonts w:hint="eastAsia"/>
          <w:sz w:val="24"/>
        </w:rPr>
        <w:t xml:space="preserve">  </w:t>
      </w:r>
      <w:r>
        <w:rPr>
          <w:rFonts w:hint="eastAsia"/>
        </w:rPr>
        <w:t xml:space="preserve"> </w:t>
      </w:r>
      <w:r>
        <w:rPr>
          <w:rFonts w:hint="eastAsia"/>
          <w:szCs w:val="21"/>
        </w:rPr>
        <w:t xml:space="preserve"> 《应急救援理论与技术》课程是北京市高等教育自学考试安全工程</w:t>
      </w:r>
      <w:r>
        <w:rPr>
          <w:rFonts w:hint="eastAsia" w:ascii="宋体" w:hAnsi="宋体" w:cs="宋体"/>
          <w:color w:val="auto"/>
          <w:kern w:val="0"/>
          <w:szCs w:val="21"/>
        </w:rPr>
        <w:t>（专升本）专业</w:t>
      </w:r>
      <w:r>
        <w:rPr>
          <w:rFonts w:ascii="宋体" w:hAnsi="宋体" w:cs="宋体"/>
          <w:color w:val="auto"/>
          <w:kern w:val="0"/>
          <w:szCs w:val="21"/>
        </w:rPr>
        <w:t>的一门</w:t>
      </w:r>
      <w:r>
        <w:rPr>
          <w:rFonts w:hint="eastAsia" w:ascii="宋体" w:hAnsi="宋体" w:cs="宋体"/>
          <w:color w:val="auto"/>
          <w:kern w:val="0"/>
          <w:szCs w:val="21"/>
        </w:rPr>
        <w:t>专业</w:t>
      </w:r>
      <w:r>
        <w:rPr>
          <w:rFonts w:hint="eastAsia"/>
          <w:szCs w:val="21"/>
        </w:rPr>
        <w:t>核心课程。课程梳理了应急管理的基本概念并构建起其理论体系，以“一案三制”为主体脉络展开论述，全书共分为六篇十六章。</w:t>
      </w:r>
      <w:r>
        <w:rPr>
          <w:rFonts w:hint="eastAsia"/>
          <w:color w:val="auto"/>
          <w:szCs w:val="21"/>
        </w:rPr>
        <w:t>第一</w:t>
      </w:r>
      <w:r>
        <w:rPr>
          <w:rFonts w:hint="eastAsia"/>
          <w:szCs w:val="21"/>
        </w:rPr>
        <w:t>篇总论，包括突发事件、应急管理以及国外应急管理经验三章，为全书奠定学习基础；第二篇为应急管理体制，包括政府应急管理体制和中国应急救援队伍建设两章；第三篇应急管理机制，依照应急管理的过程，分为预防与应急准备、监测与预警、应急处置与救援、恢复与重建四章；第四篇应急管理法制，包括突发事件应急法制概述与应急管理法律体系两章；第五篇应急管理预案，则分别介绍了应急预案的概述、编制及动态管理三章；第六篇应急管理科技支撑与产业化，则分别从科技和产业发展的角度进行论述。 课程特点是理论与实践紧密结合，在帮助学生全面掌握应急管理的基本知识的同时，大量引入国内外、尤其是我国近年来公共部门应急管理实际案例。通过“思考与探索”板块的设计，学以导思，学以致用，启发并鼓励学生从实践或理论上深入探讨与研究。 </w:t>
      </w:r>
    </w:p>
    <w:p>
      <w:pPr>
        <w:spacing w:line="360" w:lineRule="auto"/>
        <w:rPr>
          <w:rFonts w:hint="eastAsia"/>
          <w:b/>
        </w:rPr>
      </w:pPr>
      <w:r>
        <w:rPr>
          <w:rFonts w:hint="eastAsia"/>
          <w:b/>
        </w:rPr>
        <w:t>二、课程目标与基本要求</w:t>
      </w:r>
    </w:p>
    <w:p>
      <w:pPr>
        <w:spacing w:line="360" w:lineRule="auto"/>
        <w:ind w:firstLine="420" w:firstLineChars="200"/>
        <w:rPr>
          <w:rFonts w:hint="eastAsia"/>
          <w:szCs w:val="21"/>
        </w:rPr>
      </w:pPr>
      <w:r>
        <w:rPr>
          <w:rFonts w:hint="eastAsia" w:ascii="Arial" w:hAnsi="Arial" w:cs="Arial"/>
          <w:color w:val="auto"/>
          <w:szCs w:val="21"/>
          <w:shd w:val="clear" w:color="auto" w:fill="FFFFFF"/>
        </w:rPr>
        <w:t>本课程的目标是全面贯彻落实立德树人根本任务，</w:t>
      </w:r>
      <w:r>
        <w:rPr>
          <w:rFonts w:hint="eastAsia"/>
          <w:szCs w:val="21"/>
        </w:rPr>
        <w:t>通过该课程的学习，使学生掌握有关应急管理的基本知识、理论及概念，初步学会应用应急管理学的理论和方法来分析一些简单的应急管理实际问题，并能给出应急事故处理的基本解决方案。</w:t>
      </w:r>
    </w:p>
    <w:p>
      <w:pPr>
        <w:spacing w:line="360" w:lineRule="auto"/>
        <w:ind w:firstLine="420" w:firstLineChars="200"/>
        <w:rPr>
          <w:rFonts w:hint="eastAsia"/>
        </w:rPr>
      </w:pPr>
      <w:r>
        <w:rPr>
          <w:rFonts w:hint="eastAsia"/>
        </w:rPr>
        <w:t>本课程的考核章节为导论、第一章到第十章、第十二章、第十三章，重点章节包括：</w:t>
      </w:r>
      <w:r>
        <w:rPr>
          <w:rFonts w:hint="eastAsia"/>
          <w:szCs w:val="21"/>
        </w:rPr>
        <w:t>第一、二、四、六、七、八、九、十、十二</w:t>
      </w:r>
      <w:r>
        <w:rPr>
          <w:szCs w:val="21"/>
        </w:rPr>
        <w:t>、</w:t>
      </w:r>
      <w:r>
        <w:rPr>
          <w:rFonts w:hint="eastAsia"/>
          <w:szCs w:val="21"/>
        </w:rPr>
        <w:t>十三章</w:t>
      </w:r>
      <w:r>
        <w:rPr>
          <w:rFonts w:hint="eastAsia"/>
        </w:rPr>
        <w:t>；不考核章节包括</w:t>
      </w:r>
      <w:r>
        <w:rPr>
          <w:szCs w:val="21"/>
        </w:rPr>
        <w:t>第十一章</w:t>
      </w:r>
      <w:r>
        <w:rPr>
          <w:rFonts w:hint="eastAsia"/>
          <w:szCs w:val="21"/>
        </w:rPr>
        <w:t>、第十四章、第十五章、第十六章</w:t>
      </w:r>
      <w:r>
        <w:rPr>
          <w:rFonts w:hint="eastAsia"/>
        </w:rPr>
        <w:t>。</w:t>
      </w:r>
    </w:p>
    <w:p>
      <w:pPr>
        <w:spacing w:line="360" w:lineRule="auto"/>
        <w:rPr>
          <w:rFonts w:hint="eastAsia"/>
          <w:b/>
        </w:rPr>
      </w:pPr>
      <w:r>
        <w:rPr>
          <w:rFonts w:hint="eastAsia"/>
          <w:b/>
        </w:rPr>
        <w:t>三、与本专业其他课程的关系</w:t>
      </w:r>
    </w:p>
    <w:p>
      <w:pPr>
        <w:spacing w:line="360" w:lineRule="auto"/>
        <w:ind w:firstLine="420" w:firstLineChars="200"/>
        <w:rPr>
          <w:rFonts w:hint="eastAsia"/>
          <w:highlight w:val="yellow"/>
        </w:rPr>
      </w:pPr>
      <w:r>
        <w:rPr>
          <w:rFonts w:hint="eastAsia"/>
        </w:rPr>
        <w:t>《应急救援理论与技术》是安全工程专业（</w:t>
      </w:r>
      <w:r>
        <w:rPr>
          <w:rFonts w:hint="eastAsia" w:ascii="宋体" w:hAnsi="宋体" w:cs="宋体"/>
          <w:color w:val="auto"/>
          <w:kern w:val="0"/>
          <w:szCs w:val="21"/>
        </w:rPr>
        <w:t>专升本</w:t>
      </w:r>
      <w:r>
        <w:rPr>
          <w:rFonts w:hint="eastAsia"/>
        </w:rPr>
        <w:t>）的核心课程之一。该课程与工程数学（线性代数、概率论与数理统计）、安全系统工程、防火与防爆技术、安全学原理、安全评价、特种设备安全监察等课程是互为联系、相辅相成的专业必修课程，也是安全人机工程学、安全检测技术、机电安全技术、建筑施工技术、建筑工程安全技术、BIM技术及应用、安全管理学、安全法规等选修课程的先导课程和基础课程。</w:t>
      </w:r>
    </w:p>
    <w:p>
      <w:pPr>
        <w:ind w:firstLine="420"/>
        <w:jc w:val="center"/>
        <w:rPr>
          <w:b/>
          <w:sz w:val="28"/>
          <w:szCs w:val="28"/>
        </w:rPr>
      </w:pPr>
    </w:p>
    <w:p>
      <w:pPr>
        <w:ind w:firstLine="420"/>
        <w:jc w:val="center"/>
        <w:rPr>
          <w:rFonts w:hint="eastAsia"/>
          <w:b/>
          <w:sz w:val="28"/>
          <w:szCs w:val="28"/>
        </w:rPr>
      </w:pPr>
      <w:r>
        <w:rPr>
          <w:rFonts w:hint="eastAsia"/>
          <w:b/>
          <w:sz w:val="28"/>
          <w:szCs w:val="28"/>
        </w:rPr>
        <w:t>第二部分  考核内容与考核目标</w:t>
      </w:r>
    </w:p>
    <w:p>
      <w:pPr>
        <w:rPr>
          <w:rFonts w:hint="eastAsia"/>
          <w:b/>
          <w:sz w:val="24"/>
        </w:rPr>
      </w:pPr>
    </w:p>
    <w:p>
      <w:pPr>
        <w:jc w:val="center"/>
        <w:rPr>
          <w:b/>
          <w:sz w:val="24"/>
        </w:rPr>
      </w:pPr>
      <w:r>
        <w:rPr>
          <w:rFonts w:hint="eastAsia"/>
          <w:b/>
          <w:sz w:val="24"/>
        </w:rPr>
        <w:t> 导论</w:t>
      </w:r>
    </w:p>
    <w:p>
      <w:pPr>
        <w:spacing w:line="360" w:lineRule="auto"/>
        <w:rPr>
          <w:b/>
        </w:rPr>
      </w:pPr>
      <w:r>
        <w:rPr>
          <w:b/>
        </w:rPr>
        <w:t>一、</w:t>
      </w:r>
      <w:r>
        <w:rPr>
          <w:rFonts w:hint="eastAsia"/>
          <w:b/>
        </w:rPr>
        <w:t>学习目的与要求</w:t>
      </w:r>
    </w:p>
    <w:p>
      <w:pPr>
        <w:spacing w:line="360" w:lineRule="auto"/>
        <w:ind w:firstLine="420" w:firstLineChars="200"/>
        <w:rPr>
          <w:rFonts w:hint="eastAsia"/>
          <w:b/>
          <w:sz w:val="24"/>
        </w:rPr>
      </w:pPr>
      <w:r>
        <w:rPr>
          <w:rFonts w:hint="eastAsia"/>
        </w:rPr>
        <w:t>通过本篇学习，了解全国突发事件态势，中国应急管理工作面临的形势及国内外应急管理的发展趋势，掌握新中国应急管理体系的历史演变与特点及新时代总体国家安全管理理念。</w:t>
      </w:r>
    </w:p>
    <w:p>
      <w:pPr>
        <w:spacing w:line="360" w:lineRule="auto"/>
        <w:rPr>
          <w:b/>
        </w:rPr>
      </w:pPr>
      <w:r>
        <w:rPr>
          <w:rFonts w:hint="eastAsia"/>
          <w:b/>
        </w:rPr>
        <w:t>二、考核知识点与考核目标</w:t>
      </w:r>
    </w:p>
    <w:p>
      <w:pPr>
        <w:pStyle w:val="6"/>
        <w:widowControl/>
        <w:spacing w:before="0" w:beforeAutospacing="0" w:after="0" w:afterAutospacing="0" w:line="360" w:lineRule="auto"/>
        <w:ind w:firstLine="420" w:firstLineChars="200"/>
        <w:rPr>
          <w:rFonts w:hint="eastAsia"/>
          <w:kern w:val="2"/>
          <w:sz w:val="21"/>
        </w:rPr>
      </w:pPr>
      <w:r>
        <w:rPr>
          <w:rFonts w:hint="eastAsia"/>
          <w:kern w:val="2"/>
          <w:sz w:val="21"/>
        </w:rPr>
        <w:t>（一）全球突发事件态势</w:t>
      </w:r>
    </w:p>
    <w:p>
      <w:pPr>
        <w:pStyle w:val="6"/>
        <w:widowControl/>
        <w:spacing w:before="0" w:beforeAutospacing="0" w:after="0" w:afterAutospacing="0" w:line="360" w:lineRule="auto"/>
        <w:ind w:firstLine="420" w:firstLineChars="200"/>
        <w:rPr>
          <w:kern w:val="2"/>
          <w:sz w:val="21"/>
        </w:rPr>
      </w:pPr>
      <w:r>
        <w:rPr>
          <w:rFonts w:hint="eastAsia"/>
          <w:kern w:val="2"/>
          <w:sz w:val="21"/>
        </w:rPr>
        <w:t>识记：全球重大突发事件的主要表现形态。</w:t>
      </w:r>
    </w:p>
    <w:p>
      <w:pPr>
        <w:pStyle w:val="6"/>
        <w:widowControl/>
        <w:spacing w:before="0" w:beforeAutospacing="0" w:after="0" w:afterAutospacing="0" w:line="360" w:lineRule="auto"/>
        <w:ind w:firstLine="420" w:firstLineChars="200"/>
        <w:rPr>
          <w:kern w:val="2"/>
          <w:sz w:val="21"/>
        </w:rPr>
      </w:pPr>
      <w:r>
        <w:rPr>
          <w:rFonts w:hint="eastAsia"/>
          <w:kern w:val="2"/>
          <w:sz w:val="21"/>
        </w:rPr>
        <w:t>理解：全球突发事件的变化及其特点、影响全球突发事件变化的主要因素。</w:t>
      </w:r>
    </w:p>
    <w:p>
      <w:pPr>
        <w:pStyle w:val="6"/>
        <w:widowControl/>
        <w:numPr>
          <w:ilvl w:val="0"/>
          <w:numId w:val="2"/>
        </w:numPr>
        <w:spacing w:before="0" w:beforeAutospacing="0" w:after="0" w:afterAutospacing="0" w:line="360" w:lineRule="auto"/>
        <w:ind w:firstLine="420" w:firstLineChars="200"/>
        <w:rPr>
          <w:rFonts w:hint="eastAsia"/>
          <w:kern w:val="2"/>
          <w:sz w:val="21"/>
        </w:rPr>
      </w:pPr>
      <w:r>
        <w:rPr>
          <w:rFonts w:hint="eastAsia"/>
          <w:kern w:val="2"/>
          <w:sz w:val="21"/>
        </w:rPr>
        <w:t>中国应急管理工作面临的形势</w:t>
      </w:r>
    </w:p>
    <w:p>
      <w:pPr>
        <w:pStyle w:val="6"/>
        <w:widowControl/>
        <w:spacing w:before="0" w:beforeAutospacing="0" w:after="0" w:afterAutospacing="0" w:line="360" w:lineRule="auto"/>
        <w:ind w:left="420" w:leftChars="200"/>
        <w:rPr>
          <w:rFonts w:hint="eastAsia"/>
          <w:kern w:val="2"/>
          <w:sz w:val="21"/>
        </w:rPr>
      </w:pPr>
      <w:r>
        <w:rPr>
          <w:rFonts w:hint="eastAsia"/>
          <w:kern w:val="2"/>
          <w:sz w:val="21"/>
        </w:rPr>
        <w:t>识记：我国突发事件的主要类型和特点。</w:t>
      </w:r>
    </w:p>
    <w:p>
      <w:pPr>
        <w:pStyle w:val="6"/>
        <w:widowControl/>
        <w:spacing w:before="0" w:beforeAutospacing="0" w:after="0" w:afterAutospacing="0" w:line="360" w:lineRule="auto"/>
        <w:ind w:left="420" w:leftChars="200"/>
        <w:rPr>
          <w:rFonts w:hint="eastAsia"/>
          <w:kern w:val="2"/>
          <w:sz w:val="21"/>
        </w:rPr>
      </w:pPr>
      <w:r>
        <w:rPr>
          <w:rFonts w:hint="eastAsia"/>
          <w:kern w:val="2"/>
          <w:sz w:val="21"/>
        </w:rPr>
        <w:t>理解：中国应急管理工作面临的挑战。</w:t>
      </w:r>
    </w:p>
    <w:p>
      <w:pPr>
        <w:pStyle w:val="6"/>
        <w:widowControl/>
        <w:numPr>
          <w:ilvl w:val="0"/>
          <w:numId w:val="2"/>
        </w:numPr>
        <w:spacing w:before="0" w:beforeAutospacing="0" w:after="0" w:afterAutospacing="0" w:line="360" w:lineRule="auto"/>
        <w:ind w:firstLine="420" w:firstLineChars="200"/>
        <w:rPr>
          <w:rFonts w:hint="eastAsia"/>
          <w:kern w:val="2"/>
          <w:sz w:val="21"/>
        </w:rPr>
      </w:pPr>
      <w:r>
        <w:rPr>
          <w:rFonts w:hint="eastAsia"/>
          <w:kern w:val="2"/>
          <w:sz w:val="21"/>
        </w:rPr>
        <w:t>国内外应急管理的发展趋势</w:t>
      </w:r>
    </w:p>
    <w:p>
      <w:pPr>
        <w:pStyle w:val="6"/>
        <w:widowControl/>
        <w:spacing w:before="0" w:beforeAutospacing="0" w:after="0" w:afterAutospacing="0" w:line="360" w:lineRule="auto"/>
        <w:ind w:left="420" w:leftChars="200"/>
        <w:rPr>
          <w:rFonts w:hint="eastAsia"/>
          <w:kern w:val="2"/>
          <w:sz w:val="21"/>
        </w:rPr>
      </w:pPr>
      <w:r>
        <w:rPr>
          <w:rFonts w:hint="eastAsia"/>
          <w:kern w:val="2"/>
          <w:sz w:val="21"/>
        </w:rPr>
        <w:t>识记：城市韧性、应急预案、预案体系、安全应急文化、应急产业。</w:t>
      </w:r>
    </w:p>
    <w:p>
      <w:pPr>
        <w:pStyle w:val="6"/>
        <w:widowControl/>
        <w:numPr>
          <w:ilvl w:val="0"/>
          <w:numId w:val="2"/>
        </w:numPr>
        <w:spacing w:before="0" w:beforeAutospacing="0" w:after="0" w:afterAutospacing="0" w:line="360" w:lineRule="auto"/>
        <w:ind w:firstLine="420" w:firstLineChars="200"/>
        <w:rPr>
          <w:rFonts w:hint="eastAsia"/>
          <w:kern w:val="2"/>
          <w:sz w:val="21"/>
        </w:rPr>
      </w:pPr>
      <w:r>
        <w:rPr>
          <w:rFonts w:hint="eastAsia"/>
          <w:kern w:val="2"/>
          <w:sz w:val="21"/>
        </w:rPr>
        <w:t>新中国应急管理体系历史演变与特点</w:t>
      </w:r>
    </w:p>
    <w:p>
      <w:pPr>
        <w:pStyle w:val="6"/>
        <w:widowControl/>
        <w:spacing w:before="0" w:beforeAutospacing="0" w:after="0" w:afterAutospacing="0" w:line="360" w:lineRule="auto"/>
        <w:ind w:left="420" w:leftChars="200"/>
        <w:rPr>
          <w:rFonts w:hint="eastAsia"/>
          <w:kern w:val="2"/>
          <w:sz w:val="21"/>
        </w:rPr>
      </w:pPr>
      <w:r>
        <w:rPr>
          <w:rFonts w:hint="eastAsia"/>
          <w:kern w:val="2"/>
          <w:sz w:val="21"/>
        </w:rPr>
        <w:t>识记：应急管理体系、“一案三制”、应急管理体系改革的重点与难点。</w:t>
      </w:r>
    </w:p>
    <w:p>
      <w:pPr>
        <w:pStyle w:val="6"/>
        <w:widowControl/>
        <w:spacing w:before="0" w:beforeAutospacing="0" w:after="0" w:afterAutospacing="0" w:line="360" w:lineRule="auto"/>
        <w:ind w:left="420" w:leftChars="200"/>
        <w:rPr>
          <w:rFonts w:hint="eastAsia"/>
          <w:kern w:val="2"/>
          <w:sz w:val="21"/>
        </w:rPr>
      </w:pPr>
      <w:r>
        <w:rPr>
          <w:rFonts w:hint="eastAsia"/>
          <w:kern w:val="2"/>
          <w:sz w:val="21"/>
        </w:rPr>
        <w:t>理解：我国应急管理体系发展的三个阶段、我国应急管理工作的变化特点。</w:t>
      </w:r>
    </w:p>
    <w:p>
      <w:pPr>
        <w:pStyle w:val="6"/>
        <w:widowControl/>
        <w:spacing w:before="0" w:beforeAutospacing="0" w:after="0" w:afterAutospacing="0" w:line="360" w:lineRule="auto"/>
        <w:ind w:left="420" w:leftChars="200"/>
        <w:rPr>
          <w:kern w:val="2"/>
          <w:sz w:val="21"/>
        </w:rPr>
      </w:pPr>
      <w:r>
        <w:rPr>
          <w:rFonts w:hint="eastAsia"/>
          <w:kern w:val="2"/>
          <w:sz w:val="21"/>
        </w:rPr>
        <w:t>（五）新时代总体国家安全管理理念</w:t>
      </w:r>
    </w:p>
    <w:p>
      <w:pPr>
        <w:pStyle w:val="6"/>
        <w:widowControl/>
        <w:spacing w:before="0" w:beforeAutospacing="0" w:after="0" w:afterAutospacing="0" w:line="360" w:lineRule="auto"/>
        <w:ind w:left="420" w:leftChars="200"/>
        <w:rPr>
          <w:rFonts w:hint="eastAsia"/>
          <w:kern w:val="2"/>
          <w:sz w:val="21"/>
        </w:rPr>
      </w:pPr>
      <w:r>
        <w:rPr>
          <w:rFonts w:hint="eastAsia"/>
          <w:kern w:val="2"/>
          <w:sz w:val="21"/>
        </w:rPr>
        <w:t>识记：习近平关于国家安全与公共安全的管理理念。</w:t>
      </w:r>
    </w:p>
    <w:p>
      <w:pPr>
        <w:pStyle w:val="6"/>
        <w:widowControl/>
        <w:spacing w:before="0" w:beforeAutospacing="0" w:after="0" w:afterAutospacing="0" w:line="360" w:lineRule="auto"/>
        <w:ind w:left="420" w:leftChars="200"/>
        <w:rPr>
          <w:kern w:val="2"/>
          <w:sz w:val="21"/>
        </w:rPr>
      </w:pPr>
      <w:r>
        <w:rPr>
          <w:rFonts w:hint="eastAsia"/>
          <w:kern w:val="2"/>
          <w:sz w:val="21"/>
        </w:rPr>
        <w:t>理解：新时代关于国家安全管理的核心理念。</w:t>
      </w:r>
    </w:p>
    <w:p>
      <w:pPr>
        <w:pStyle w:val="6"/>
        <w:widowControl/>
        <w:spacing w:before="0" w:beforeAutospacing="0" w:after="0" w:afterAutospacing="0" w:line="360" w:lineRule="auto"/>
        <w:rPr>
          <w:kern w:val="2"/>
          <w:sz w:val="21"/>
        </w:rPr>
      </w:pPr>
    </w:p>
    <w:p>
      <w:pPr>
        <w:pStyle w:val="6"/>
        <w:widowControl/>
        <w:spacing w:before="0" w:beforeAutospacing="0" w:after="0" w:afterAutospacing="0" w:line="360" w:lineRule="auto"/>
        <w:rPr>
          <w:kern w:val="2"/>
          <w:sz w:val="21"/>
        </w:rPr>
      </w:pPr>
    </w:p>
    <w:p>
      <w:pPr>
        <w:pStyle w:val="6"/>
        <w:widowControl/>
        <w:spacing w:before="0" w:beforeAutospacing="0" w:after="0" w:afterAutospacing="0" w:line="360" w:lineRule="auto"/>
        <w:rPr>
          <w:rFonts w:hint="eastAsia"/>
          <w:kern w:val="2"/>
          <w:sz w:val="21"/>
        </w:rPr>
      </w:pPr>
    </w:p>
    <w:p>
      <w:pPr>
        <w:pStyle w:val="6"/>
        <w:widowControl/>
        <w:ind w:left="420" w:leftChars="200"/>
        <w:rPr>
          <w:b/>
        </w:rPr>
      </w:pPr>
    </w:p>
    <w:p>
      <w:pPr>
        <w:spacing w:line="360" w:lineRule="auto"/>
        <w:jc w:val="center"/>
        <w:rPr>
          <w:b/>
          <w:sz w:val="24"/>
        </w:rPr>
      </w:pPr>
      <w:r>
        <w:rPr>
          <w:rFonts w:hint="eastAsia"/>
          <w:b/>
          <w:sz w:val="24"/>
        </w:rPr>
        <w:t>第一篇 总论</w:t>
      </w:r>
    </w:p>
    <w:p>
      <w:pPr>
        <w:spacing w:line="360" w:lineRule="auto"/>
        <w:jc w:val="center"/>
        <w:rPr>
          <w:rFonts w:hint="eastAsia"/>
          <w:b/>
          <w:sz w:val="24"/>
        </w:rPr>
      </w:pPr>
      <w:r>
        <w:rPr>
          <w:rFonts w:hint="eastAsia"/>
          <w:b/>
          <w:sz w:val="24"/>
        </w:rPr>
        <w:t>第一章 突发事件</w:t>
      </w:r>
    </w:p>
    <w:p>
      <w:pPr>
        <w:spacing w:line="360" w:lineRule="auto"/>
        <w:rPr>
          <w:rFonts w:hint="eastAsia"/>
          <w:b/>
          <w:szCs w:val="21"/>
        </w:rPr>
      </w:pPr>
      <w:r>
        <w:rPr>
          <w:rFonts w:hint="eastAsia"/>
          <w:b/>
          <w:szCs w:val="21"/>
        </w:rPr>
        <w:t>一、学习目的与要求</w:t>
      </w:r>
    </w:p>
    <w:p>
      <w:pPr>
        <w:spacing w:line="360" w:lineRule="auto"/>
        <w:ind w:firstLine="420" w:firstLineChars="200"/>
        <w:rPr>
          <w:rFonts w:hint="eastAsia"/>
        </w:rPr>
      </w:pPr>
      <w:r>
        <w:rPr>
          <w:rFonts w:hint="eastAsia"/>
        </w:rPr>
        <w:t>通过本篇学习，理解突发事件的内涵、外延及特征，理解突发事件与风险、危机、紧急状态、灾害等相关概念的联系与区别。</w:t>
      </w:r>
    </w:p>
    <w:p>
      <w:pPr>
        <w:spacing w:line="360" w:lineRule="auto"/>
        <w:rPr>
          <w:b/>
          <w:szCs w:val="21"/>
        </w:rPr>
      </w:pPr>
      <w:r>
        <w:rPr>
          <w:rFonts w:hint="eastAsia"/>
          <w:b/>
          <w:szCs w:val="21"/>
        </w:rPr>
        <w:t>二、考核知识点与考核目标</w:t>
      </w:r>
    </w:p>
    <w:p>
      <w:pPr>
        <w:pStyle w:val="6"/>
        <w:widowControl/>
        <w:spacing w:before="0" w:beforeAutospacing="0" w:after="0" w:afterAutospacing="0" w:line="360" w:lineRule="auto"/>
        <w:ind w:firstLine="420" w:firstLineChars="200"/>
        <w:rPr>
          <w:rFonts w:hint="eastAsia"/>
          <w:kern w:val="2"/>
          <w:sz w:val="21"/>
        </w:rPr>
      </w:pPr>
      <w:r>
        <w:rPr>
          <w:rFonts w:hint="eastAsia"/>
          <w:kern w:val="2"/>
          <w:sz w:val="21"/>
        </w:rPr>
        <w:t>（一）突发事件的基本定义</w:t>
      </w:r>
    </w:p>
    <w:p>
      <w:pPr>
        <w:spacing w:line="360" w:lineRule="auto"/>
        <w:ind w:firstLine="420" w:firstLineChars="200"/>
        <w:rPr>
          <w:bCs/>
          <w:szCs w:val="21"/>
        </w:rPr>
      </w:pPr>
      <w:r>
        <w:rPr>
          <w:rFonts w:hint="eastAsia"/>
          <w:b w:val="0"/>
          <w:bCs/>
          <w:szCs w:val="21"/>
        </w:rPr>
        <w:t>理解：</w:t>
      </w:r>
      <w:r>
        <w:rPr>
          <w:rFonts w:hint="eastAsia"/>
          <w:bCs/>
          <w:szCs w:val="21"/>
        </w:rPr>
        <w:t>突发事件的定义及特征、突发事件与相关概念的联系与区别。</w:t>
      </w:r>
    </w:p>
    <w:p>
      <w:pPr>
        <w:spacing w:line="360" w:lineRule="auto"/>
        <w:ind w:firstLine="420" w:firstLineChars="200"/>
        <w:rPr>
          <w:bCs/>
          <w:szCs w:val="21"/>
        </w:rPr>
      </w:pPr>
      <w:r>
        <w:rPr>
          <w:rFonts w:hint="eastAsia"/>
          <w:bCs/>
          <w:szCs w:val="21"/>
        </w:rPr>
        <w:t>（二）突发事件的分类</w:t>
      </w:r>
    </w:p>
    <w:p>
      <w:pPr>
        <w:spacing w:line="360" w:lineRule="auto"/>
        <w:ind w:firstLine="420" w:firstLineChars="200"/>
        <w:rPr>
          <w:bCs/>
          <w:szCs w:val="21"/>
        </w:rPr>
      </w:pPr>
      <w:r>
        <w:rPr>
          <w:rFonts w:hint="eastAsia"/>
          <w:bCs/>
          <w:szCs w:val="21"/>
        </w:rPr>
        <w:t>识记：中国突发事件分类的基本情况。</w:t>
      </w:r>
    </w:p>
    <w:p>
      <w:pPr>
        <w:spacing w:line="360" w:lineRule="auto"/>
        <w:ind w:firstLine="420" w:firstLineChars="200"/>
        <w:rPr>
          <w:rFonts w:hint="default" w:eastAsia="宋体"/>
          <w:bCs/>
          <w:szCs w:val="21"/>
          <w:lang w:val="en-US" w:eastAsia="zh-CN"/>
        </w:rPr>
      </w:pPr>
      <w:r>
        <w:rPr>
          <w:rFonts w:hint="eastAsia"/>
          <w:bCs/>
          <w:szCs w:val="21"/>
          <w:lang w:val="en-US" w:eastAsia="zh-CN"/>
        </w:rPr>
        <w:t>（三）突发事件的分级</w:t>
      </w:r>
    </w:p>
    <w:p>
      <w:pPr>
        <w:spacing w:line="360" w:lineRule="auto"/>
        <w:ind w:firstLine="420" w:firstLineChars="200"/>
      </w:pPr>
      <w:r>
        <w:rPr>
          <w:rFonts w:hint="eastAsia"/>
          <w:bCs/>
          <w:szCs w:val="21"/>
        </w:rPr>
        <w:t>理解：突发事件的分级处置。</w:t>
      </w:r>
    </w:p>
    <w:p>
      <w:pPr>
        <w:spacing w:line="360" w:lineRule="auto"/>
        <w:ind w:firstLine="420" w:firstLineChars="200"/>
        <w:rPr>
          <w:bCs/>
          <w:szCs w:val="21"/>
        </w:rPr>
      </w:pPr>
      <w:r>
        <w:rPr>
          <w:rFonts w:hint="eastAsia"/>
          <w:bCs/>
          <w:szCs w:val="21"/>
        </w:rPr>
        <w:t>（</w:t>
      </w:r>
      <w:r>
        <w:rPr>
          <w:rFonts w:hint="eastAsia"/>
          <w:bCs/>
          <w:szCs w:val="21"/>
          <w:lang w:val="en-US" w:eastAsia="zh-CN"/>
        </w:rPr>
        <w:t>四</w:t>
      </w:r>
      <w:r>
        <w:rPr>
          <w:rFonts w:hint="eastAsia"/>
          <w:bCs/>
          <w:szCs w:val="21"/>
        </w:rPr>
        <w:t>）突发事件的分期</w:t>
      </w:r>
    </w:p>
    <w:p>
      <w:pPr>
        <w:spacing w:line="360" w:lineRule="auto"/>
        <w:ind w:firstLine="420" w:firstLineChars="200"/>
        <w:rPr>
          <w:bCs/>
          <w:szCs w:val="21"/>
        </w:rPr>
      </w:pPr>
      <w:r>
        <w:rPr>
          <w:rFonts w:hint="eastAsia"/>
          <w:bCs/>
          <w:szCs w:val="21"/>
        </w:rPr>
        <w:t>识记：中国突发事件的分期。</w:t>
      </w:r>
    </w:p>
    <w:p>
      <w:pPr>
        <w:spacing w:line="360" w:lineRule="auto"/>
        <w:ind w:firstLine="420" w:firstLineChars="200"/>
        <w:rPr>
          <w:rFonts w:hint="eastAsia"/>
          <w:bCs/>
          <w:szCs w:val="21"/>
        </w:rPr>
      </w:pPr>
      <w:r>
        <w:rPr>
          <w:rFonts w:hint="eastAsia"/>
          <w:bCs/>
          <w:szCs w:val="21"/>
        </w:rPr>
        <w:t>理解：突发事件分期的重要性。</w:t>
      </w:r>
    </w:p>
    <w:p>
      <w:pPr>
        <w:jc w:val="center"/>
        <w:rPr>
          <w:b/>
          <w:sz w:val="24"/>
        </w:rPr>
      </w:pPr>
    </w:p>
    <w:p>
      <w:pPr>
        <w:jc w:val="center"/>
        <w:rPr>
          <w:rFonts w:hint="eastAsia"/>
          <w:b/>
          <w:sz w:val="24"/>
        </w:rPr>
      </w:pPr>
      <w:r>
        <w:rPr>
          <w:rFonts w:hint="eastAsia"/>
          <w:b/>
          <w:sz w:val="24"/>
        </w:rPr>
        <w:t>第二章 应急管理</w:t>
      </w:r>
    </w:p>
    <w:p>
      <w:pPr>
        <w:spacing w:line="360" w:lineRule="auto"/>
        <w:rPr>
          <w:rFonts w:hint="eastAsia"/>
          <w:b/>
          <w:szCs w:val="21"/>
        </w:rPr>
      </w:pPr>
      <w:r>
        <w:rPr>
          <w:rFonts w:hint="eastAsia"/>
          <w:b/>
          <w:szCs w:val="21"/>
        </w:rPr>
        <w:t>一、学习目的与要求</w:t>
      </w:r>
    </w:p>
    <w:p>
      <w:pPr>
        <w:spacing w:line="360" w:lineRule="auto"/>
        <w:ind w:firstLine="420" w:firstLineChars="200"/>
        <w:rPr>
          <w:rFonts w:hint="eastAsia"/>
        </w:rPr>
      </w:pPr>
      <w:r>
        <w:rPr>
          <w:rFonts w:hint="eastAsia"/>
        </w:rPr>
        <w:t>通过本篇学习，了解国际应急管理的发展阶段及其特点、民防在应急管理发展进程中的作用，了解应急管理、风险管理、危机管理的基本内容。</w:t>
      </w:r>
    </w:p>
    <w:p>
      <w:pPr>
        <w:spacing w:line="360" w:lineRule="auto"/>
        <w:rPr>
          <w:rFonts w:hint="eastAsia"/>
          <w:b/>
          <w:szCs w:val="21"/>
        </w:rPr>
      </w:pPr>
      <w:r>
        <w:rPr>
          <w:rFonts w:hint="eastAsia"/>
          <w:b/>
          <w:szCs w:val="21"/>
        </w:rPr>
        <w:t>二、考核知识点与考核目标</w:t>
      </w:r>
    </w:p>
    <w:p>
      <w:pPr>
        <w:spacing w:line="360" w:lineRule="auto"/>
        <w:ind w:firstLine="420" w:firstLineChars="200"/>
        <w:rPr>
          <w:bCs/>
          <w:szCs w:val="21"/>
        </w:rPr>
      </w:pPr>
      <w:r>
        <w:rPr>
          <w:rFonts w:hint="eastAsia"/>
          <w:bCs/>
          <w:szCs w:val="21"/>
        </w:rPr>
        <w:t>（一）应急管理的发展阶段</w:t>
      </w:r>
    </w:p>
    <w:p>
      <w:pPr>
        <w:spacing w:line="360" w:lineRule="auto"/>
        <w:ind w:firstLine="420" w:firstLineChars="200"/>
        <w:rPr>
          <w:bCs/>
          <w:szCs w:val="21"/>
        </w:rPr>
      </w:pPr>
      <w:r>
        <w:rPr>
          <w:rFonts w:hint="eastAsia"/>
          <w:bCs/>
          <w:szCs w:val="21"/>
        </w:rPr>
        <w:t>理解：前应急管理时期、应急管理规范期、应急管理拓展期。</w:t>
      </w:r>
    </w:p>
    <w:p>
      <w:pPr>
        <w:spacing w:line="360" w:lineRule="auto"/>
        <w:ind w:firstLine="420" w:firstLineChars="200"/>
        <w:rPr>
          <w:rFonts w:hint="eastAsia"/>
          <w:bCs/>
          <w:szCs w:val="21"/>
        </w:rPr>
      </w:pPr>
      <w:r>
        <w:rPr>
          <w:rFonts w:hint="eastAsia"/>
          <w:bCs/>
          <w:szCs w:val="21"/>
        </w:rPr>
        <w:t>（二）应急管理的内涵与外延</w:t>
      </w:r>
    </w:p>
    <w:p>
      <w:pPr>
        <w:spacing w:line="360" w:lineRule="auto"/>
        <w:ind w:firstLine="420" w:firstLineChars="200"/>
        <w:rPr>
          <w:bCs/>
          <w:szCs w:val="21"/>
        </w:rPr>
      </w:pPr>
      <w:r>
        <w:rPr>
          <w:rFonts w:hint="eastAsia"/>
          <w:bCs/>
          <w:szCs w:val="21"/>
        </w:rPr>
        <w:t>理解：应急管理的内涵、应急管理的外延、应急管理的研究视角。</w:t>
      </w:r>
    </w:p>
    <w:p>
      <w:pPr>
        <w:spacing w:line="360" w:lineRule="auto"/>
        <w:ind w:firstLine="420" w:firstLineChars="200"/>
        <w:rPr>
          <w:bCs/>
          <w:szCs w:val="21"/>
        </w:rPr>
      </w:pPr>
      <w:r>
        <w:rPr>
          <w:rFonts w:hint="eastAsia"/>
          <w:bCs/>
          <w:szCs w:val="21"/>
        </w:rPr>
        <w:t>（三）应急管理与风险管理、危机管理</w:t>
      </w:r>
    </w:p>
    <w:p>
      <w:pPr>
        <w:spacing w:line="360" w:lineRule="auto"/>
        <w:ind w:firstLine="420" w:firstLineChars="200"/>
        <w:rPr>
          <w:bCs/>
          <w:szCs w:val="21"/>
        </w:rPr>
      </w:pPr>
      <w:r>
        <w:rPr>
          <w:rFonts w:hint="eastAsia"/>
          <w:bCs/>
          <w:szCs w:val="21"/>
        </w:rPr>
        <w:t>识记：应急管理、风险管理、危机管理。</w:t>
      </w:r>
    </w:p>
    <w:p>
      <w:pPr>
        <w:spacing w:line="360" w:lineRule="auto"/>
        <w:ind w:firstLine="420" w:firstLineChars="200"/>
        <w:rPr>
          <w:bCs/>
          <w:szCs w:val="21"/>
        </w:rPr>
      </w:pPr>
      <w:r>
        <w:rPr>
          <w:rFonts w:hint="eastAsia"/>
          <w:bCs/>
          <w:szCs w:val="21"/>
        </w:rPr>
        <w:t>（四）应该管理与总体国家安全观</w:t>
      </w:r>
    </w:p>
    <w:p>
      <w:pPr>
        <w:spacing w:line="360" w:lineRule="auto"/>
        <w:ind w:firstLine="420" w:firstLineChars="200"/>
        <w:rPr>
          <w:bCs/>
          <w:szCs w:val="21"/>
        </w:rPr>
      </w:pPr>
      <w:r>
        <w:rPr>
          <w:rFonts w:hint="eastAsia"/>
          <w:bCs/>
          <w:szCs w:val="21"/>
        </w:rPr>
        <w:t>理解：中国国家安全战略管理体系建设的背景、国家安全相关概念及范畴界定。</w:t>
      </w:r>
    </w:p>
    <w:p>
      <w:pPr>
        <w:spacing w:line="360" w:lineRule="auto"/>
        <w:ind w:firstLine="420" w:firstLineChars="200"/>
        <w:rPr>
          <w:rFonts w:hint="eastAsia"/>
          <w:bCs/>
          <w:szCs w:val="21"/>
        </w:rPr>
      </w:pPr>
    </w:p>
    <w:p>
      <w:pPr>
        <w:spacing w:line="360" w:lineRule="auto"/>
        <w:ind w:firstLine="0" w:firstLineChars="0"/>
        <w:rPr>
          <w:rFonts w:hint="eastAsia"/>
        </w:rPr>
      </w:pPr>
    </w:p>
    <w:p>
      <w:pPr>
        <w:jc w:val="center"/>
        <w:rPr>
          <w:rFonts w:hint="eastAsia"/>
          <w:b/>
          <w:sz w:val="24"/>
        </w:rPr>
      </w:pPr>
      <w:r>
        <w:rPr>
          <w:rFonts w:hint="eastAsia"/>
          <w:b/>
          <w:sz w:val="24"/>
        </w:rPr>
        <w:t>第三章 国外应急管理经验</w:t>
      </w:r>
    </w:p>
    <w:p>
      <w:pPr>
        <w:spacing w:line="360" w:lineRule="auto"/>
        <w:rPr>
          <w:rFonts w:hint="eastAsia"/>
          <w:b/>
          <w:szCs w:val="21"/>
        </w:rPr>
      </w:pPr>
      <w:r>
        <w:rPr>
          <w:rFonts w:hint="eastAsia"/>
          <w:b/>
          <w:szCs w:val="21"/>
        </w:rPr>
        <w:t>一、学习目的与要求</w:t>
      </w:r>
    </w:p>
    <w:p>
      <w:pPr>
        <w:spacing w:line="360" w:lineRule="auto"/>
        <w:ind w:firstLine="420" w:firstLineChars="200"/>
        <w:rPr>
          <w:rFonts w:hint="eastAsia"/>
        </w:rPr>
      </w:pPr>
      <w:r>
        <w:rPr>
          <w:rFonts w:hint="eastAsia"/>
        </w:rPr>
        <w:t>通过本篇学习，了解国外社会组织在应急管理发展进程中的作用、国际组织在应急管理中的功能，理解国外政府应急管理的主要经验和方法。</w:t>
      </w:r>
    </w:p>
    <w:p>
      <w:pPr>
        <w:spacing w:line="360" w:lineRule="auto"/>
        <w:rPr>
          <w:rFonts w:hint="eastAsia"/>
          <w:b/>
          <w:szCs w:val="21"/>
        </w:rPr>
      </w:pPr>
      <w:r>
        <w:rPr>
          <w:rFonts w:hint="eastAsia"/>
          <w:b/>
          <w:szCs w:val="21"/>
        </w:rPr>
        <w:t>二、考核知识点与考核目标</w:t>
      </w:r>
    </w:p>
    <w:p>
      <w:pPr>
        <w:spacing w:line="360" w:lineRule="auto"/>
        <w:ind w:firstLine="420" w:firstLineChars="200"/>
        <w:rPr>
          <w:bCs/>
          <w:szCs w:val="21"/>
        </w:rPr>
      </w:pPr>
      <w:r>
        <w:rPr>
          <w:rFonts w:hint="eastAsia"/>
          <w:bCs/>
          <w:szCs w:val="21"/>
        </w:rPr>
        <w:t>（一）国外应急管理中的政府组织</w:t>
      </w:r>
    </w:p>
    <w:p>
      <w:pPr>
        <w:spacing w:line="360" w:lineRule="auto"/>
        <w:ind w:firstLine="420" w:firstLineChars="200"/>
        <w:rPr>
          <w:bCs/>
          <w:szCs w:val="21"/>
        </w:rPr>
      </w:pPr>
      <w:r>
        <w:rPr>
          <w:rFonts w:hint="eastAsia"/>
          <w:bCs/>
          <w:szCs w:val="21"/>
        </w:rPr>
        <w:t>识记：国外应急管理政府组织的建设情况、美国政府应急管理组织体系。</w:t>
      </w:r>
    </w:p>
    <w:p>
      <w:pPr>
        <w:spacing w:line="360" w:lineRule="auto"/>
        <w:ind w:firstLine="420" w:firstLineChars="200"/>
        <w:rPr>
          <w:bCs/>
          <w:szCs w:val="21"/>
        </w:rPr>
      </w:pPr>
      <w:r>
        <w:rPr>
          <w:rFonts w:hint="eastAsia"/>
          <w:bCs/>
          <w:szCs w:val="21"/>
        </w:rPr>
        <w:t>（二）国外应急管理中的社会组织网络</w:t>
      </w:r>
    </w:p>
    <w:p>
      <w:pPr>
        <w:spacing w:line="360" w:lineRule="auto"/>
        <w:ind w:firstLine="420" w:firstLineChars="200"/>
        <w:rPr>
          <w:bCs/>
          <w:szCs w:val="21"/>
        </w:rPr>
      </w:pPr>
      <w:r>
        <w:rPr>
          <w:rFonts w:hint="eastAsia"/>
          <w:bCs/>
          <w:szCs w:val="21"/>
        </w:rPr>
        <w:t>识记：德国的应急管理志愿者组织。</w:t>
      </w:r>
    </w:p>
    <w:p>
      <w:pPr>
        <w:spacing w:line="360" w:lineRule="auto"/>
        <w:ind w:firstLine="420" w:firstLineChars="200"/>
        <w:rPr>
          <w:bCs/>
          <w:szCs w:val="21"/>
        </w:rPr>
      </w:pPr>
      <w:r>
        <w:rPr>
          <w:rFonts w:hint="eastAsia"/>
          <w:bCs/>
          <w:szCs w:val="21"/>
        </w:rPr>
        <w:t>理解：社会组织网络在应急管理中的作用。</w:t>
      </w:r>
    </w:p>
    <w:p>
      <w:pPr>
        <w:spacing w:line="360" w:lineRule="auto"/>
        <w:ind w:firstLine="420" w:firstLineChars="200"/>
        <w:rPr>
          <w:rFonts w:hint="eastAsia"/>
          <w:bCs/>
          <w:szCs w:val="21"/>
        </w:rPr>
      </w:pPr>
      <w:r>
        <w:rPr>
          <w:rFonts w:hint="eastAsia"/>
          <w:bCs/>
          <w:szCs w:val="21"/>
        </w:rPr>
        <w:t>（三）应急管理的国际组织</w:t>
      </w:r>
    </w:p>
    <w:p>
      <w:pPr>
        <w:spacing w:line="360" w:lineRule="auto"/>
        <w:ind w:firstLine="420" w:firstLineChars="200"/>
        <w:rPr>
          <w:bCs/>
        </w:rPr>
      </w:pPr>
      <w:r>
        <w:rPr>
          <w:rFonts w:hint="eastAsia"/>
          <w:bCs/>
          <w:szCs w:val="21"/>
        </w:rPr>
        <w:t>识记：</w:t>
      </w:r>
      <w:r>
        <w:rPr>
          <w:rFonts w:hint="eastAsia"/>
          <w:bCs/>
        </w:rPr>
        <w:t>国际组织在应急管理中的功能</w:t>
      </w:r>
      <w:r>
        <w:rPr>
          <w:rFonts w:hint="eastAsia"/>
          <w:bCs/>
          <w:strike w:val="0"/>
        </w:rPr>
        <w:t>、联合国</w:t>
      </w:r>
      <w:r>
        <w:rPr>
          <w:rFonts w:hint="eastAsia"/>
          <w:bCs/>
        </w:rPr>
        <w:t>、红十字会。</w:t>
      </w:r>
    </w:p>
    <w:p>
      <w:pPr>
        <w:spacing w:line="360" w:lineRule="auto"/>
        <w:ind w:firstLine="420" w:firstLineChars="200"/>
        <w:rPr>
          <w:rFonts w:hint="eastAsia"/>
        </w:rPr>
      </w:pPr>
    </w:p>
    <w:p>
      <w:pPr>
        <w:spacing w:line="360" w:lineRule="auto"/>
        <w:jc w:val="center"/>
        <w:rPr>
          <w:b/>
          <w:sz w:val="24"/>
        </w:rPr>
      </w:pPr>
      <w:r>
        <w:rPr>
          <w:rFonts w:hint="eastAsia"/>
          <w:b/>
          <w:sz w:val="24"/>
        </w:rPr>
        <w:t>第二篇  应急管理体制</w:t>
      </w:r>
    </w:p>
    <w:p>
      <w:pPr>
        <w:spacing w:line="360" w:lineRule="auto"/>
        <w:jc w:val="center"/>
        <w:rPr>
          <w:rFonts w:hint="eastAsia"/>
          <w:b/>
          <w:sz w:val="24"/>
        </w:rPr>
      </w:pPr>
      <w:r>
        <w:rPr>
          <w:b/>
          <w:sz w:val="24"/>
        </w:rPr>
        <w:t>第四章</w:t>
      </w:r>
      <w:r>
        <w:rPr>
          <w:rFonts w:hint="eastAsia"/>
          <w:b/>
          <w:sz w:val="24"/>
        </w:rPr>
        <w:t xml:space="preserve"> 中国特色应急管理体制及其改革</w:t>
      </w:r>
    </w:p>
    <w:p>
      <w:pPr>
        <w:spacing w:line="440" w:lineRule="exact"/>
        <w:rPr>
          <w:rFonts w:hint="eastAsia"/>
          <w:b/>
          <w:szCs w:val="21"/>
        </w:rPr>
      </w:pPr>
      <w:r>
        <w:rPr>
          <w:rFonts w:hint="eastAsia"/>
          <w:b/>
          <w:szCs w:val="21"/>
        </w:rPr>
        <w:t>一、学习目的与要求</w:t>
      </w:r>
    </w:p>
    <w:p>
      <w:pPr>
        <w:pStyle w:val="6"/>
        <w:widowControl/>
        <w:spacing w:before="0" w:beforeAutospacing="0" w:after="240" w:afterAutospacing="0" w:line="360" w:lineRule="auto"/>
        <w:ind w:firstLine="320"/>
        <w:rPr>
          <w:rFonts w:hint="eastAsia"/>
          <w:kern w:val="2"/>
          <w:sz w:val="21"/>
        </w:rPr>
      </w:pPr>
      <w:r>
        <w:rPr>
          <w:rFonts w:hint="eastAsia"/>
          <w:kern w:val="2"/>
          <w:sz w:val="21"/>
        </w:rPr>
        <w:t>通过本篇学习，了解新时代中国特色政府管理体制的重要性、党委、政府间</w:t>
      </w:r>
      <w:r>
        <w:rPr>
          <w:rFonts w:hint="eastAsia"/>
          <w:kern w:val="2"/>
          <w:sz w:val="21"/>
          <w:lang w:eastAsia="zh-CN"/>
        </w:rPr>
        <w:t>、</w:t>
      </w:r>
      <w:r>
        <w:rPr>
          <w:rFonts w:hint="eastAsia"/>
          <w:kern w:val="2"/>
          <w:sz w:val="21"/>
        </w:rPr>
        <w:t>横向部门和纵向层级间关系，了解新时代应急管理体制及改革，理解应急管理体制概述、主要党委机构、政府组成部门中的应急管理职能。</w:t>
      </w:r>
    </w:p>
    <w:p>
      <w:pPr>
        <w:spacing w:line="360" w:lineRule="auto"/>
        <w:rPr>
          <w:b/>
          <w:szCs w:val="21"/>
        </w:rPr>
      </w:pPr>
      <w:r>
        <w:rPr>
          <w:rFonts w:hint="eastAsia"/>
          <w:b/>
          <w:szCs w:val="21"/>
        </w:rPr>
        <w:t>二、考核知识点与考核目标</w:t>
      </w:r>
    </w:p>
    <w:p>
      <w:pPr>
        <w:spacing w:line="360" w:lineRule="auto"/>
        <w:ind w:firstLine="420"/>
        <w:rPr>
          <w:bCs/>
          <w:szCs w:val="21"/>
        </w:rPr>
      </w:pPr>
      <w:r>
        <w:rPr>
          <w:rFonts w:hint="eastAsia"/>
          <w:b w:val="0"/>
          <w:bCs/>
          <w:szCs w:val="21"/>
        </w:rPr>
        <w:t>（一）</w:t>
      </w:r>
      <w:r>
        <w:rPr>
          <w:rFonts w:hint="eastAsia"/>
          <w:bCs/>
          <w:szCs w:val="21"/>
        </w:rPr>
        <w:t>应急管理体制概述</w:t>
      </w:r>
    </w:p>
    <w:p>
      <w:pPr>
        <w:spacing w:line="360" w:lineRule="auto"/>
        <w:ind w:firstLine="420"/>
        <w:rPr>
          <w:rFonts w:hint="eastAsia"/>
          <w:b w:val="0"/>
          <w:bCs/>
          <w:szCs w:val="21"/>
        </w:rPr>
      </w:pPr>
      <w:r>
        <w:rPr>
          <w:rFonts w:hint="eastAsia"/>
          <w:bCs/>
          <w:szCs w:val="21"/>
        </w:rPr>
        <w:t>识记：应急管理体制的概念和基础、新时期中国应急管理体制改革。</w:t>
      </w:r>
    </w:p>
    <w:p>
      <w:pPr>
        <w:spacing w:line="360" w:lineRule="auto"/>
        <w:ind w:firstLine="420" w:firstLineChars="200"/>
        <w:rPr>
          <w:bCs/>
          <w:szCs w:val="21"/>
        </w:rPr>
      </w:pPr>
      <w:r>
        <w:rPr>
          <w:rFonts w:hint="eastAsia"/>
          <w:bCs/>
          <w:szCs w:val="21"/>
        </w:rPr>
        <w:t>（二）我国改革前的突发事件管理体制规定</w:t>
      </w:r>
    </w:p>
    <w:p>
      <w:pPr>
        <w:spacing w:line="360" w:lineRule="auto"/>
        <w:ind w:firstLine="420"/>
        <w:rPr>
          <w:rFonts w:hint="eastAsia"/>
          <w:bCs/>
          <w:szCs w:val="21"/>
        </w:rPr>
      </w:pPr>
      <w:r>
        <w:rPr>
          <w:rFonts w:hint="eastAsia"/>
          <w:bCs/>
          <w:szCs w:val="21"/>
        </w:rPr>
        <w:t>识记：统一领导、综合协调、分类管理、分级负责、属地管理为主、社会协同、公众参与。</w:t>
      </w:r>
    </w:p>
    <w:p>
      <w:pPr>
        <w:spacing w:line="360" w:lineRule="auto"/>
        <w:ind w:firstLine="420" w:firstLineChars="200"/>
        <w:rPr>
          <w:bCs/>
        </w:rPr>
      </w:pPr>
      <w:r>
        <w:rPr>
          <w:rFonts w:hint="eastAsia"/>
          <w:bCs/>
        </w:rPr>
        <w:t>（三）新时代应急管理体制及改革</w:t>
      </w:r>
    </w:p>
    <w:p>
      <w:pPr>
        <w:spacing w:line="360" w:lineRule="auto"/>
        <w:ind w:firstLine="420" w:firstLineChars="200"/>
        <w:rPr>
          <w:bCs/>
          <w:szCs w:val="21"/>
        </w:rPr>
      </w:pPr>
      <w:r>
        <w:rPr>
          <w:rFonts w:hint="eastAsia"/>
          <w:bCs/>
          <w:szCs w:val="21"/>
        </w:rPr>
        <w:t>识记：自然灾害管理体制及改革、安全生产管理体制及改革。</w:t>
      </w:r>
    </w:p>
    <w:p>
      <w:pPr>
        <w:spacing w:line="360" w:lineRule="auto"/>
        <w:ind w:firstLine="420" w:firstLineChars="200"/>
        <w:rPr>
          <w:rFonts w:hint="eastAsia"/>
          <w:bCs/>
        </w:rPr>
      </w:pPr>
      <w:r>
        <w:rPr>
          <w:rFonts w:hint="eastAsia"/>
          <w:bCs/>
          <w:szCs w:val="21"/>
        </w:rPr>
        <w:t>理解：新时代应急管理体制及改革。</w:t>
      </w:r>
    </w:p>
    <w:p>
      <w:pPr>
        <w:spacing w:line="360" w:lineRule="auto"/>
        <w:ind w:firstLine="420" w:firstLineChars="200"/>
      </w:pPr>
    </w:p>
    <w:p>
      <w:pPr>
        <w:jc w:val="center"/>
        <w:rPr>
          <w:rFonts w:hint="eastAsia"/>
          <w:b/>
          <w:sz w:val="24"/>
        </w:rPr>
      </w:pPr>
      <w:r>
        <w:rPr>
          <w:b/>
          <w:sz w:val="24"/>
        </w:rPr>
        <w:t>第五章</w:t>
      </w:r>
      <w:r>
        <w:rPr>
          <w:rFonts w:hint="eastAsia"/>
          <w:b/>
          <w:sz w:val="24"/>
        </w:rPr>
        <w:t xml:space="preserve"> 中国应急救援队伍建设</w:t>
      </w:r>
    </w:p>
    <w:p>
      <w:pPr>
        <w:spacing w:line="440" w:lineRule="exact"/>
        <w:rPr>
          <w:rFonts w:hint="eastAsia"/>
          <w:b/>
          <w:szCs w:val="21"/>
        </w:rPr>
      </w:pPr>
      <w:r>
        <w:rPr>
          <w:rFonts w:hint="eastAsia"/>
          <w:b/>
          <w:szCs w:val="21"/>
        </w:rPr>
        <w:t>一、学习目的与要求</w:t>
      </w:r>
    </w:p>
    <w:p>
      <w:pPr>
        <w:pStyle w:val="6"/>
        <w:widowControl/>
        <w:spacing w:before="0" w:beforeAutospacing="0" w:after="240" w:afterAutospacing="0" w:line="360" w:lineRule="auto"/>
        <w:ind w:firstLine="320"/>
        <w:rPr>
          <w:rFonts w:hint="eastAsia"/>
          <w:kern w:val="2"/>
          <w:sz w:val="21"/>
        </w:rPr>
      </w:pPr>
      <w:r>
        <w:rPr>
          <w:rFonts w:hint="eastAsia"/>
          <w:kern w:val="2"/>
          <w:sz w:val="21"/>
        </w:rPr>
        <w:t>通过本篇学习，了解应急管理中武装力量参与的重要性、综合性消防救援队伍和专业救援力量的重要性和有关规定、社会组织的重要性及运作规则。</w:t>
      </w:r>
    </w:p>
    <w:p>
      <w:pPr>
        <w:spacing w:line="360" w:lineRule="auto"/>
        <w:rPr>
          <w:rFonts w:hint="eastAsia"/>
          <w:b/>
          <w:szCs w:val="21"/>
        </w:rPr>
      </w:pPr>
      <w:r>
        <w:rPr>
          <w:rFonts w:hint="eastAsia"/>
          <w:b/>
          <w:szCs w:val="21"/>
        </w:rPr>
        <w:t>二、考核知识点与考核目标</w:t>
      </w:r>
    </w:p>
    <w:p>
      <w:pPr>
        <w:spacing w:line="360" w:lineRule="auto"/>
        <w:ind w:firstLine="420" w:firstLineChars="200"/>
        <w:rPr>
          <w:bCs/>
          <w:szCs w:val="21"/>
        </w:rPr>
      </w:pPr>
      <w:r>
        <w:rPr>
          <w:rFonts w:hint="eastAsia"/>
          <w:bCs/>
          <w:szCs w:val="21"/>
        </w:rPr>
        <w:t>（一）武装力量的应急管理职责</w:t>
      </w:r>
    </w:p>
    <w:p>
      <w:pPr>
        <w:spacing w:line="360" w:lineRule="auto"/>
        <w:ind w:firstLine="420" w:firstLineChars="200"/>
        <w:rPr>
          <w:bCs/>
          <w:szCs w:val="21"/>
        </w:rPr>
      </w:pPr>
      <w:r>
        <w:rPr>
          <w:rFonts w:hint="eastAsia"/>
          <w:bCs/>
          <w:szCs w:val="21"/>
        </w:rPr>
        <w:t>识记：中国人民解放军的应急管理职责、中国人民武装警察部队的应急管理职责、民兵预备役的应急管理职责。</w:t>
      </w:r>
    </w:p>
    <w:p>
      <w:pPr>
        <w:spacing w:line="360" w:lineRule="auto"/>
        <w:ind w:firstLine="420" w:firstLineChars="200"/>
        <w:rPr>
          <w:bCs/>
          <w:szCs w:val="21"/>
        </w:rPr>
      </w:pPr>
      <w:r>
        <w:rPr>
          <w:rFonts w:hint="eastAsia"/>
          <w:bCs/>
          <w:szCs w:val="21"/>
        </w:rPr>
        <w:t>（二）综合性消防应急救援队伍</w:t>
      </w:r>
    </w:p>
    <w:p>
      <w:pPr>
        <w:spacing w:line="360" w:lineRule="auto"/>
        <w:ind w:firstLine="420" w:firstLineChars="200"/>
        <w:rPr>
          <w:bCs/>
          <w:szCs w:val="21"/>
        </w:rPr>
      </w:pPr>
      <w:r>
        <w:rPr>
          <w:rFonts w:hint="eastAsia"/>
          <w:bCs/>
          <w:szCs w:val="21"/>
        </w:rPr>
        <w:t>识记：综合性消防应急救援队伍的组建、消防救援衔的设置。</w:t>
      </w:r>
    </w:p>
    <w:p>
      <w:pPr>
        <w:spacing w:line="360" w:lineRule="auto"/>
        <w:ind w:firstLine="420" w:firstLineChars="200"/>
        <w:rPr>
          <w:bCs/>
          <w:szCs w:val="21"/>
        </w:rPr>
      </w:pPr>
      <w:r>
        <w:rPr>
          <w:rFonts w:hint="eastAsia"/>
          <w:bCs/>
          <w:szCs w:val="21"/>
        </w:rPr>
        <w:t>（三）专业应急救援队伍</w:t>
      </w:r>
    </w:p>
    <w:p>
      <w:pPr>
        <w:spacing w:line="360" w:lineRule="auto"/>
        <w:ind w:firstLine="420" w:firstLineChars="200"/>
      </w:pPr>
      <w:r>
        <w:rPr>
          <w:rFonts w:hint="eastAsia"/>
          <w:bCs/>
          <w:szCs w:val="21"/>
        </w:rPr>
        <w:t>识记</w:t>
      </w:r>
      <w:r>
        <w:rPr>
          <w:rFonts w:hint="eastAsia"/>
          <w:b/>
          <w:szCs w:val="21"/>
        </w:rPr>
        <w:t>：</w:t>
      </w:r>
      <w:r>
        <w:rPr>
          <w:rFonts w:hint="eastAsia"/>
        </w:rPr>
        <w:t>专业应急救援队伍概述、专业救援队伍的构成。</w:t>
      </w:r>
    </w:p>
    <w:p>
      <w:pPr>
        <w:spacing w:line="360" w:lineRule="auto"/>
        <w:ind w:firstLine="420" w:firstLineChars="200"/>
      </w:pPr>
      <w:r>
        <w:rPr>
          <w:rFonts w:hint="eastAsia"/>
        </w:rPr>
        <w:t>（四）非专业应急救援队伍</w:t>
      </w:r>
    </w:p>
    <w:p>
      <w:pPr>
        <w:spacing w:line="360" w:lineRule="auto"/>
        <w:ind w:firstLine="420" w:firstLineChars="200"/>
      </w:pPr>
      <w:r>
        <w:rPr>
          <w:rFonts w:hint="eastAsia"/>
          <w:bCs/>
          <w:szCs w:val="21"/>
        </w:rPr>
        <w:t>识记</w:t>
      </w:r>
      <w:r>
        <w:rPr>
          <w:rFonts w:hint="eastAsia"/>
          <w:b/>
          <w:szCs w:val="21"/>
        </w:rPr>
        <w:t>：</w:t>
      </w:r>
      <w:r>
        <w:rPr>
          <w:rFonts w:hint="eastAsia"/>
          <w:b w:val="0"/>
          <w:bCs/>
          <w:szCs w:val="21"/>
        </w:rPr>
        <w:t>非</w:t>
      </w:r>
      <w:r>
        <w:rPr>
          <w:rFonts w:hint="eastAsia"/>
          <w:bCs/>
        </w:rPr>
        <w:t>专</w:t>
      </w:r>
      <w:r>
        <w:rPr>
          <w:rFonts w:hint="eastAsia"/>
        </w:rPr>
        <w:t>业应急救援队伍的构成、非专业应急队伍的特点、非专业应急救援队伍参与应急管理的法律规定、国外非专业应急队伍建设情况。</w:t>
      </w:r>
    </w:p>
    <w:p>
      <w:pPr>
        <w:spacing w:line="360" w:lineRule="auto"/>
        <w:ind w:firstLine="1600" w:firstLineChars="1000"/>
        <w:rPr>
          <w:rFonts w:hint="eastAsia" w:ascii="宋体" w:hAnsi="宋体" w:cs="宋体"/>
          <w:color w:val="auto"/>
          <w:sz w:val="16"/>
          <w:szCs w:val="16"/>
          <w:shd w:val="clear" w:color="auto" w:fill="FFFFFF"/>
        </w:rPr>
      </w:pPr>
    </w:p>
    <w:p>
      <w:pPr>
        <w:spacing w:line="360" w:lineRule="auto"/>
        <w:jc w:val="center"/>
        <w:rPr>
          <w:b/>
          <w:sz w:val="24"/>
        </w:rPr>
      </w:pPr>
      <w:r>
        <w:rPr>
          <w:rFonts w:hint="eastAsia"/>
          <w:b/>
          <w:sz w:val="24"/>
        </w:rPr>
        <w:t>第三篇 应急管理机制</w:t>
      </w:r>
    </w:p>
    <w:p>
      <w:pPr>
        <w:spacing w:line="360" w:lineRule="auto"/>
        <w:jc w:val="center"/>
        <w:rPr>
          <w:rFonts w:hint="eastAsia"/>
          <w:b/>
          <w:sz w:val="24"/>
        </w:rPr>
      </w:pPr>
      <w:r>
        <w:rPr>
          <w:b/>
          <w:sz w:val="24"/>
        </w:rPr>
        <w:t>第六章</w:t>
      </w:r>
      <w:r>
        <w:rPr>
          <w:rFonts w:hint="eastAsia"/>
          <w:b/>
          <w:sz w:val="24"/>
        </w:rPr>
        <w:t xml:space="preserve"> 预防与应急准备</w:t>
      </w:r>
    </w:p>
    <w:p>
      <w:pPr>
        <w:spacing w:line="360" w:lineRule="auto"/>
        <w:rPr>
          <w:rFonts w:hint="eastAsia"/>
          <w:b/>
          <w:szCs w:val="21"/>
        </w:rPr>
      </w:pPr>
      <w:r>
        <w:rPr>
          <w:rFonts w:hint="eastAsia"/>
          <w:b/>
          <w:szCs w:val="21"/>
        </w:rPr>
        <w:t>一、学习目的与要求</w:t>
      </w:r>
    </w:p>
    <w:p>
      <w:pPr>
        <w:pStyle w:val="6"/>
        <w:widowControl/>
        <w:spacing w:before="0" w:beforeAutospacing="0" w:after="240" w:afterAutospacing="0" w:line="360" w:lineRule="auto"/>
        <w:ind w:firstLine="420" w:firstLineChars="200"/>
        <w:rPr>
          <w:rFonts w:hint="eastAsia"/>
          <w:kern w:val="2"/>
          <w:sz w:val="21"/>
        </w:rPr>
      </w:pPr>
      <w:r>
        <w:rPr>
          <w:rFonts w:hint="eastAsia"/>
          <w:kern w:val="2"/>
          <w:sz w:val="21"/>
        </w:rPr>
        <w:t>通过本篇学习，了解应急宣传教育培训的重要性、社会动员的基本内容，理解社会管理和应急准备在应急管理中的重要性和必要性，理解风险管理对实现应急管理关口前移的重要意义，理解应急教育培训模式。</w:t>
      </w:r>
    </w:p>
    <w:p>
      <w:pPr>
        <w:spacing w:line="360" w:lineRule="auto"/>
        <w:rPr>
          <w:rFonts w:hint="eastAsia"/>
          <w:b/>
          <w:szCs w:val="21"/>
        </w:rPr>
      </w:pPr>
      <w:r>
        <w:rPr>
          <w:rFonts w:hint="eastAsia"/>
          <w:b/>
          <w:szCs w:val="21"/>
        </w:rPr>
        <w:t>二、考核知识点与考核目标</w:t>
      </w:r>
    </w:p>
    <w:p>
      <w:pPr>
        <w:spacing w:line="360" w:lineRule="auto"/>
        <w:ind w:firstLine="420" w:firstLineChars="200"/>
        <w:rPr>
          <w:bCs/>
          <w:szCs w:val="21"/>
        </w:rPr>
      </w:pPr>
      <w:r>
        <w:rPr>
          <w:rFonts w:hint="eastAsia"/>
          <w:bCs/>
          <w:szCs w:val="21"/>
        </w:rPr>
        <w:t>（一）社会管理机制</w:t>
      </w:r>
    </w:p>
    <w:p>
      <w:pPr>
        <w:spacing w:line="360" w:lineRule="auto"/>
        <w:ind w:firstLine="420" w:firstLineChars="200"/>
        <w:rPr>
          <w:bCs/>
          <w:szCs w:val="21"/>
        </w:rPr>
      </w:pPr>
      <w:r>
        <w:rPr>
          <w:rFonts w:hint="eastAsia"/>
          <w:bCs/>
          <w:szCs w:val="21"/>
        </w:rPr>
        <w:t>识记：社会管理的定义、社会管理的目标与原则、社会管理的工作内容。</w:t>
      </w:r>
    </w:p>
    <w:p>
      <w:pPr>
        <w:spacing w:line="360" w:lineRule="auto"/>
        <w:ind w:firstLine="420" w:firstLineChars="200"/>
        <w:rPr>
          <w:rFonts w:hint="eastAsia"/>
          <w:bCs/>
          <w:szCs w:val="21"/>
        </w:rPr>
      </w:pPr>
      <w:r>
        <w:rPr>
          <w:rFonts w:hint="eastAsia"/>
          <w:bCs/>
          <w:szCs w:val="21"/>
        </w:rPr>
        <w:t>（二）风险防范机制</w:t>
      </w:r>
    </w:p>
    <w:p>
      <w:pPr>
        <w:spacing w:line="360" w:lineRule="auto"/>
        <w:ind w:firstLine="420" w:firstLineChars="200"/>
        <w:rPr>
          <w:bCs/>
          <w:szCs w:val="21"/>
        </w:rPr>
      </w:pPr>
      <w:r>
        <w:rPr>
          <w:rFonts w:hint="eastAsia"/>
          <w:bCs/>
          <w:szCs w:val="21"/>
        </w:rPr>
        <w:t>识记：风险管理的目标与原则。</w:t>
      </w:r>
    </w:p>
    <w:p>
      <w:pPr>
        <w:spacing w:line="360" w:lineRule="auto"/>
        <w:ind w:firstLine="420" w:firstLineChars="200"/>
        <w:rPr>
          <w:bCs/>
          <w:szCs w:val="21"/>
        </w:rPr>
      </w:pPr>
      <w:r>
        <w:rPr>
          <w:rFonts w:hint="eastAsia"/>
          <w:bCs/>
          <w:szCs w:val="21"/>
        </w:rPr>
        <w:t>理解：风险及风险管理的定义、风险管理的基本流程。</w:t>
      </w:r>
    </w:p>
    <w:p>
      <w:pPr>
        <w:spacing w:line="360" w:lineRule="auto"/>
        <w:ind w:firstLine="420" w:firstLineChars="200"/>
        <w:rPr>
          <w:rFonts w:hint="eastAsia"/>
          <w:bCs/>
          <w:szCs w:val="21"/>
        </w:rPr>
      </w:pPr>
      <w:r>
        <w:rPr>
          <w:rFonts w:hint="eastAsia"/>
          <w:szCs w:val="21"/>
        </w:rPr>
        <w:t>应用：结合具体案例论述风险防范机制及其应用。</w:t>
      </w:r>
    </w:p>
    <w:p>
      <w:pPr>
        <w:spacing w:line="360" w:lineRule="auto"/>
        <w:ind w:firstLine="420" w:firstLineChars="200"/>
        <w:rPr>
          <w:bCs/>
          <w:szCs w:val="21"/>
        </w:rPr>
      </w:pPr>
      <w:r>
        <w:rPr>
          <w:rFonts w:hint="eastAsia"/>
          <w:bCs/>
          <w:szCs w:val="21"/>
        </w:rPr>
        <w:t>（三）应急准备机制</w:t>
      </w:r>
    </w:p>
    <w:p>
      <w:pPr>
        <w:spacing w:line="360" w:lineRule="auto"/>
        <w:ind w:firstLine="420" w:firstLineChars="200"/>
        <w:rPr>
          <w:bCs/>
          <w:szCs w:val="21"/>
        </w:rPr>
      </w:pPr>
      <w:r>
        <w:rPr>
          <w:rFonts w:hint="eastAsia"/>
          <w:bCs/>
          <w:szCs w:val="21"/>
        </w:rPr>
        <w:t>识记：应急准备的定义、应急准备的目标与原则、应急准备的主要内容。</w:t>
      </w:r>
    </w:p>
    <w:p>
      <w:pPr>
        <w:spacing w:line="360" w:lineRule="auto"/>
        <w:ind w:firstLine="420" w:firstLineChars="200"/>
        <w:rPr>
          <w:bCs/>
          <w:szCs w:val="21"/>
        </w:rPr>
      </w:pPr>
      <w:r>
        <w:rPr>
          <w:rFonts w:hint="eastAsia"/>
          <w:bCs/>
          <w:szCs w:val="21"/>
        </w:rPr>
        <w:t>理解：应急资源准备的工作程序。</w:t>
      </w:r>
    </w:p>
    <w:p>
      <w:pPr>
        <w:spacing w:line="360" w:lineRule="auto"/>
        <w:ind w:firstLine="420" w:firstLineChars="200"/>
        <w:rPr>
          <w:bCs/>
          <w:szCs w:val="21"/>
        </w:rPr>
      </w:pPr>
      <w:r>
        <w:rPr>
          <w:rFonts w:hint="eastAsia"/>
          <w:bCs/>
          <w:szCs w:val="21"/>
        </w:rPr>
        <w:t>（四）宣传教育培训机制</w:t>
      </w:r>
    </w:p>
    <w:p>
      <w:pPr>
        <w:spacing w:line="360" w:lineRule="auto"/>
        <w:ind w:firstLine="420" w:firstLineChars="200"/>
        <w:rPr>
          <w:bCs/>
          <w:szCs w:val="21"/>
        </w:rPr>
      </w:pPr>
      <w:r>
        <w:rPr>
          <w:rFonts w:hint="eastAsia"/>
          <w:bCs/>
          <w:szCs w:val="21"/>
        </w:rPr>
        <w:t>识记：宣传教育培训的定义、宣传教育培训的目标与原则、宣传教育培训的体现架构、宣传教育培训的对象、宣传教育培训的内容。</w:t>
      </w:r>
    </w:p>
    <w:p>
      <w:pPr>
        <w:spacing w:line="360" w:lineRule="auto"/>
        <w:ind w:firstLine="420" w:firstLineChars="200"/>
        <w:rPr>
          <w:bCs/>
          <w:szCs w:val="21"/>
        </w:rPr>
      </w:pPr>
      <w:r>
        <w:rPr>
          <w:rFonts w:hint="eastAsia"/>
          <w:bCs/>
          <w:szCs w:val="21"/>
        </w:rPr>
        <w:t>理解：宣传教育培训的渠道与方法。</w:t>
      </w:r>
    </w:p>
    <w:p>
      <w:pPr>
        <w:spacing w:line="360" w:lineRule="auto"/>
        <w:ind w:firstLine="420" w:firstLineChars="200"/>
        <w:rPr>
          <w:color w:val="auto"/>
        </w:rPr>
      </w:pPr>
      <w:r>
        <w:rPr>
          <w:rFonts w:hint="eastAsia"/>
          <w:color w:val="auto"/>
        </w:rPr>
        <w:t>应用：结合具体案例分析如何增强公众的自救和互救能力。</w:t>
      </w:r>
    </w:p>
    <w:p>
      <w:pPr>
        <w:spacing w:line="360" w:lineRule="auto"/>
        <w:ind w:firstLine="420" w:firstLineChars="200"/>
        <w:rPr>
          <w:bCs/>
          <w:szCs w:val="21"/>
        </w:rPr>
      </w:pPr>
      <w:r>
        <w:rPr>
          <w:rFonts w:hint="eastAsia"/>
          <w:bCs/>
          <w:szCs w:val="21"/>
        </w:rPr>
        <w:t>（五）社会动员机制</w:t>
      </w:r>
    </w:p>
    <w:p>
      <w:pPr>
        <w:spacing w:line="360" w:lineRule="auto"/>
        <w:ind w:firstLine="420" w:firstLineChars="200"/>
        <w:rPr>
          <w:bCs/>
          <w:szCs w:val="21"/>
        </w:rPr>
      </w:pPr>
      <w:r>
        <w:rPr>
          <w:rFonts w:hint="eastAsia"/>
          <w:bCs/>
          <w:szCs w:val="21"/>
        </w:rPr>
        <w:t>识记：社会动员的定义、社会动员的目标与原则、</w:t>
      </w:r>
    </w:p>
    <w:p>
      <w:pPr>
        <w:spacing w:line="360" w:lineRule="auto"/>
        <w:ind w:firstLine="420" w:firstLineChars="200"/>
        <w:rPr>
          <w:bCs/>
          <w:szCs w:val="21"/>
        </w:rPr>
      </w:pPr>
      <w:r>
        <w:rPr>
          <w:rFonts w:hint="eastAsia"/>
          <w:bCs/>
          <w:szCs w:val="21"/>
        </w:rPr>
        <w:t>理解：社会动员的主体、社会动员的类型。</w:t>
      </w:r>
    </w:p>
    <w:p>
      <w:pPr>
        <w:spacing w:line="360" w:lineRule="auto"/>
        <w:ind w:firstLine="420" w:firstLineChars="200"/>
        <w:rPr>
          <w:rFonts w:hint="eastAsia"/>
          <w:bCs/>
          <w:szCs w:val="21"/>
        </w:rPr>
      </w:pPr>
      <w:r>
        <w:rPr>
          <w:rFonts w:hint="eastAsia"/>
          <w:bCs/>
          <w:szCs w:val="21"/>
        </w:rPr>
        <w:t>应用：结合具体案例分析社会动员机制。</w:t>
      </w:r>
    </w:p>
    <w:p>
      <w:pPr>
        <w:spacing w:line="360" w:lineRule="auto"/>
        <w:ind w:firstLine="420" w:firstLineChars="200"/>
        <w:rPr>
          <w:rFonts w:hint="eastAsia"/>
        </w:rPr>
      </w:pPr>
    </w:p>
    <w:p>
      <w:pPr>
        <w:jc w:val="center"/>
        <w:rPr>
          <w:b/>
          <w:sz w:val="24"/>
        </w:rPr>
      </w:pPr>
    </w:p>
    <w:p>
      <w:pPr>
        <w:jc w:val="center"/>
        <w:rPr>
          <w:rFonts w:hint="eastAsia"/>
          <w:b/>
          <w:sz w:val="24"/>
        </w:rPr>
      </w:pPr>
      <w:r>
        <w:rPr>
          <w:b/>
          <w:sz w:val="24"/>
        </w:rPr>
        <w:t>第七章</w:t>
      </w:r>
      <w:r>
        <w:rPr>
          <w:rFonts w:hint="eastAsia"/>
          <w:b/>
          <w:sz w:val="24"/>
        </w:rPr>
        <w:t xml:space="preserve"> 监测与预警</w:t>
      </w:r>
    </w:p>
    <w:p>
      <w:pPr>
        <w:spacing w:line="360" w:lineRule="auto"/>
        <w:rPr>
          <w:rFonts w:hint="eastAsia"/>
          <w:b/>
          <w:szCs w:val="21"/>
        </w:rPr>
      </w:pPr>
      <w:r>
        <w:rPr>
          <w:rFonts w:hint="eastAsia"/>
          <w:b/>
          <w:szCs w:val="21"/>
        </w:rPr>
        <w:t>一、学习目的与要求</w:t>
      </w:r>
    </w:p>
    <w:p>
      <w:pPr>
        <w:pStyle w:val="6"/>
        <w:widowControl/>
        <w:spacing w:before="0" w:beforeAutospacing="0" w:after="240" w:afterAutospacing="0" w:line="360" w:lineRule="auto"/>
        <w:ind w:firstLine="420" w:firstLineChars="200"/>
        <w:rPr>
          <w:rFonts w:hint="eastAsia"/>
          <w:kern w:val="2"/>
          <w:sz w:val="21"/>
        </w:rPr>
      </w:pPr>
      <w:r>
        <w:rPr>
          <w:rFonts w:hint="eastAsia"/>
          <w:kern w:val="2"/>
          <w:sz w:val="21"/>
        </w:rPr>
        <w:t>通过本篇学习，了解突发事件研判的目标、原则和基本流程，了解信息报告的目标、原则、流程与渠道，理解应急管理中事件监测的重要性、基本内容和方法，突发事件预警的重要性、基本内容和基本流程，国际合作机制的重要性。</w:t>
      </w:r>
    </w:p>
    <w:p>
      <w:pPr>
        <w:spacing w:line="360" w:lineRule="auto"/>
        <w:rPr>
          <w:rFonts w:hint="eastAsia"/>
          <w:b/>
          <w:szCs w:val="21"/>
        </w:rPr>
      </w:pPr>
      <w:r>
        <w:rPr>
          <w:rFonts w:hint="eastAsia"/>
          <w:b/>
          <w:szCs w:val="21"/>
        </w:rPr>
        <w:t>二、考核知识点与考核目标</w:t>
      </w:r>
    </w:p>
    <w:p>
      <w:pPr>
        <w:spacing w:line="360" w:lineRule="auto"/>
        <w:ind w:firstLine="420" w:firstLineChars="200"/>
        <w:rPr>
          <w:bCs/>
          <w:szCs w:val="21"/>
        </w:rPr>
      </w:pPr>
      <w:r>
        <w:rPr>
          <w:rFonts w:hint="eastAsia"/>
          <w:bCs/>
          <w:szCs w:val="21"/>
        </w:rPr>
        <w:t>（一）监测机制</w:t>
      </w:r>
    </w:p>
    <w:p>
      <w:pPr>
        <w:spacing w:line="360" w:lineRule="auto"/>
        <w:ind w:firstLine="420" w:firstLineChars="200"/>
        <w:rPr>
          <w:bCs/>
          <w:szCs w:val="21"/>
        </w:rPr>
      </w:pPr>
      <w:r>
        <w:rPr>
          <w:rFonts w:hint="eastAsia"/>
          <w:bCs/>
          <w:szCs w:val="21"/>
        </w:rPr>
        <w:t>识记：监测的定义、监测作用、监测的目标和原则、监测机制的主要内容。</w:t>
      </w:r>
    </w:p>
    <w:p>
      <w:pPr>
        <w:spacing w:line="360" w:lineRule="auto"/>
        <w:ind w:firstLine="420" w:firstLineChars="200"/>
        <w:rPr>
          <w:rFonts w:hint="eastAsia"/>
          <w:bCs/>
          <w:strike/>
          <w:color w:val="auto"/>
          <w:szCs w:val="21"/>
        </w:rPr>
      </w:pPr>
      <w:r>
        <w:rPr>
          <w:rFonts w:hint="eastAsia"/>
          <w:bCs/>
          <w:szCs w:val="21"/>
        </w:rPr>
        <w:t>理解：监测的方法。</w:t>
      </w:r>
    </w:p>
    <w:p>
      <w:pPr>
        <w:spacing w:line="360" w:lineRule="auto"/>
        <w:ind w:firstLine="420" w:firstLineChars="200"/>
      </w:pPr>
      <w:r>
        <w:rPr>
          <w:rFonts w:hint="eastAsia"/>
        </w:rPr>
        <w:t>应用：结合具体案例论述监测机制。</w:t>
      </w:r>
    </w:p>
    <w:p>
      <w:pPr>
        <w:spacing w:line="360" w:lineRule="auto"/>
        <w:ind w:firstLine="420" w:firstLineChars="200"/>
      </w:pPr>
      <w:r>
        <w:rPr>
          <w:rFonts w:hint="eastAsia"/>
        </w:rPr>
        <w:t>（二）研判机制</w:t>
      </w:r>
    </w:p>
    <w:p>
      <w:pPr>
        <w:spacing w:line="360" w:lineRule="auto"/>
        <w:ind w:firstLine="420" w:firstLineChars="200"/>
      </w:pPr>
      <w:r>
        <w:rPr>
          <w:rFonts w:hint="eastAsia"/>
        </w:rPr>
        <w:t>识记：研判的定义、研判的目标与原则。</w:t>
      </w:r>
    </w:p>
    <w:p>
      <w:pPr>
        <w:spacing w:line="360" w:lineRule="auto"/>
        <w:ind w:firstLine="420" w:firstLineChars="200"/>
      </w:pPr>
      <w:r>
        <w:rPr>
          <w:rFonts w:hint="eastAsia"/>
        </w:rPr>
        <w:t>理解：研判的主要内容。</w:t>
      </w:r>
    </w:p>
    <w:p>
      <w:pPr>
        <w:spacing w:line="360" w:lineRule="auto"/>
        <w:ind w:firstLine="420" w:firstLineChars="200"/>
      </w:pPr>
      <w:r>
        <w:rPr>
          <w:rFonts w:hint="eastAsia"/>
        </w:rPr>
        <w:t>应用：结合具体案例论述研判机制。</w:t>
      </w:r>
    </w:p>
    <w:p>
      <w:pPr>
        <w:spacing w:line="360" w:lineRule="auto"/>
        <w:ind w:firstLine="420" w:firstLineChars="200"/>
      </w:pPr>
      <w:r>
        <w:rPr>
          <w:rFonts w:hint="eastAsia"/>
        </w:rPr>
        <w:t>（三）信息报告机制</w:t>
      </w:r>
    </w:p>
    <w:p>
      <w:pPr>
        <w:spacing w:line="360" w:lineRule="auto"/>
        <w:ind w:firstLine="420" w:firstLineChars="200"/>
      </w:pPr>
      <w:r>
        <w:rPr>
          <w:rFonts w:hint="eastAsia"/>
        </w:rPr>
        <w:t>识记：信息报告的概念、信息报告的目标与原则、信息报告的工作内容。</w:t>
      </w:r>
    </w:p>
    <w:p>
      <w:pPr>
        <w:spacing w:line="360" w:lineRule="auto"/>
        <w:ind w:firstLine="420" w:firstLineChars="200"/>
      </w:pPr>
      <w:r>
        <w:rPr>
          <w:rFonts w:hint="eastAsia"/>
        </w:rPr>
        <w:t>理解：信息报告的内容与标准、信息报告的流程与渠道。</w:t>
      </w:r>
    </w:p>
    <w:p>
      <w:pPr>
        <w:spacing w:line="360" w:lineRule="auto"/>
        <w:ind w:firstLine="420" w:firstLineChars="200"/>
      </w:pPr>
      <w:r>
        <w:rPr>
          <w:rFonts w:hint="eastAsia"/>
        </w:rPr>
        <w:t>（四）预警机制</w:t>
      </w:r>
    </w:p>
    <w:p>
      <w:pPr>
        <w:spacing w:line="360" w:lineRule="auto"/>
        <w:ind w:firstLine="420" w:firstLineChars="200"/>
      </w:pPr>
      <w:r>
        <w:rPr>
          <w:rFonts w:hint="eastAsia"/>
        </w:rPr>
        <w:t>识记：预警的定义、预警机制的目标与原则、预警信息发布、报告、通告和解除、预警级别调整。</w:t>
      </w:r>
    </w:p>
    <w:p>
      <w:pPr>
        <w:spacing w:line="360" w:lineRule="auto"/>
        <w:ind w:firstLine="420" w:firstLineChars="200"/>
      </w:pPr>
      <w:r>
        <w:rPr>
          <w:rFonts w:hint="eastAsia"/>
        </w:rPr>
        <w:t>理解：预警分级、预警的内容与流程、预警的方法。</w:t>
      </w:r>
    </w:p>
    <w:p>
      <w:pPr>
        <w:spacing w:line="360" w:lineRule="auto"/>
        <w:ind w:firstLine="420" w:firstLineChars="200"/>
        <w:rPr>
          <w:rFonts w:hint="eastAsia"/>
        </w:rPr>
      </w:pPr>
      <w:r>
        <w:rPr>
          <w:rFonts w:hint="eastAsia"/>
        </w:rPr>
        <w:t>应用：结合具体案例论述预警机制。</w:t>
      </w:r>
    </w:p>
    <w:p>
      <w:pPr>
        <w:spacing w:line="360" w:lineRule="auto"/>
        <w:ind w:firstLine="420" w:firstLineChars="200"/>
      </w:pPr>
      <w:r>
        <w:rPr>
          <w:rFonts w:hint="eastAsia"/>
        </w:rPr>
        <w:t>（五）国际合作机制</w:t>
      </w:r>
    </w:p>
    <w:p>
      <w:pPr>
        <w:spacing w:line="360" w:lineRule="auto"/>
        <w:ind w:firstLine="420" w:firstLineChars="200"/>
      </w:pPr>
      <w:r>
        <w:rPr>
          <w:rFonts w:hint="eastAsia"/>
        </w:rPr>
        <w:t>识记：国际合作的定义、国际合作的目标与原则、国际合作的主体、国际合作的层次与范围、国际合作的内容。</w:t>
      </w:r>
    </w:p>
    <w:p>
      <w:pPr>
        <w:spacing w:line="360" w:lineRule="auto"/>
        <w:ind w:firstLine="420" w:firstLineChars="200"/>
        <w:rPr>
          <w:rFonts w:hint="eastAsia"/>
        </w:rPr>
      </w:pPr>
      <w:r>
        <w:rPr>
          <w:rFonts w:hint="eastAsia"/>
        </w:rPr>
        <w:t>应用：结合具体案例分析如何加强应急管理中的国际合作。</w:t>
      </w:r>
    </w:p>
    <w:p>
      <w:pPr>
        <w:jc w:val="center"/>
        <w:rPr>
          <w:b/>
          <w:sz w:val="24"/>
        </w:rPr>
      </w:pPr>
    </w:p>
    <w:p>
      <w:pPr>
        <w:jc w:val="center"/>
        <w:rPr>
          <w:rFonts w:hint="eastAsia"/>
          <w:b/>
          <w:sz w:val="24"/>
        </w:rPr>
      </w:pPr>
      <w:r>
        <w:rPr>
          <w:b/>
          <w:sz w:val="24"/>
        </w:rPr>
        <w:t>第八章</w:t>
      </w:r>
      <w:r>
        <w:rPr>
          <w:rFonts w:hint="eastAsia"/>
          <w:b/>
          <w:sz w:val="24"/>
        </w:rPr>
        <w:t xml:space="preserve"> 应急处置与救援</w:t>
      </w:r>
    </w:p>
    <w:p>
      <w:pPr>
        <w:spacing w:line="360" w:lineRule="auto"/>
        <w:rPr>
          <w:rFonts w:hint="eastAsia"/>
          <w:b/>
          <w:szCs w:val="21"/>
        </w:rPr>
      </w:pPr>
      <w:r>
        <w:rPr>
          <w:rFonts w:hint="eastAsia"/>
          <w:b/>
          <w:szCs w:val="21"/>
        </w:rPr>
        <w:t>一、学习目的与要求</w:t>
      </w:r>
    </w:p>
    <w:p>
      <w:pPr>
        <w:pStyle w:val="6"/>
        <w:widowControl/>
        <w:spacing w:before="0" w:beforeAutospacing="0" w:after="240" w:afterAutospacing="0" w:line="360" w:lineRule="auto"/>
        <w:ind w:firstLine="420" w:firstLineChars="200"/>
        <w:rPr>
          <w:rFonts w:hint="eastAsia"/>
          <w:kern w:val="2"/>
          <w:sz w:val="21"/>
        </w:rPr>
      </w:pPr>
      <w:r>
        <w:rPr>
          <w:rFonts w:hint="eastAsia"/>
          <w:kern w:val="2"/>
          <w:sz w:val="21"/>
        </w:rPr>
        <w:t>通过本篇学习，了解应急处置中快速评估的重要性和必要性、协调联动机制的重要性和基本内容，理解先期处置机制的基本内容与流程、信息发布的重要性和基本原则。</w:t>
      </w:r>
    </w:p>
    <w:p>
      <w:pPr>
        <w:spacing w:line="360" w:lineRule="auto"/>
        <w:rPr>
          <w:rFonts w:hint="eastAsia"/>
          <w:b/>
          <w:szCs w:val="21"/>
        </w:rPr>
      </w:pPr>
      <w:r>
        <w:rPr>
          <w:rFonts w:hint="eastAsia"/>
          <w:b/>
          <w:szCs w:val="21"/>
        </w:rPr>
        <w:t>二、考核知识点与考核目标</w:t>
      </w:r>
    </w:p>
    <w:p>
      <w:pPr>
        <w:spacing w:line="360" w:lineRule="auto"/>
        <w:ind w:firstLine="420" w:firstLineChars="200"/>
        <w:rPr>
          <w:bCs/>
          <w:szCs w:val="21"/>
        </w:rPr>
      </w:pPr>
      <w:r>
        <w:rPr>
          <w:rFonts w:hint="eastAsia"/>
          <w:bCs/>
          <w:szCs w:val="21"/>
        </w:rPr>
        <w:t>（一）先期处置机制</w:t>
      </w:r>
    </w:p>
    <w:p>
      <w:pPr>
        <w:spacing w:line="360" w:lineRule="auto"/>
        <w:ind w:firstLine="420" w:firstLineChars="200"/>
        <w:rPr>
          <w:bCs/>
        </w:rPr>
      </w:pPr>
      <w:r>
        <w:rPr>
          <w:rFonts w:hint="eastAsia"/>
          <w:bCs/>
          <w:szCs w:val="21"/>
        </w:rPr>
        <w:t>识记：</w:t>
      </w:r>
      <w:r>
        <w:rPr>
          <w:rFonts w:hint="eastAsia"/>
          <w:bCs/>
        </w:rPr>
        <w:t>先期处置的定义、先期处置的目标与原则、先期处置的主体、先期处置的工作内容。</w:t>
      </w:r>
    </w:p>
    <w:p>
      <w:pPr>
        <w:spacing w:line="360" w:lineRule="auto"/>
        <w:ind w:firstLine="420" w:firstLineChars="200"/>
        <w:rPr>
          <w:rFonts w:hint="eastAsia"/>
          <w:bCs/>
          <w:szCs w:val="21"/>
        </w:rPr>
      </w:pPr>
      <w:r>
        <w:rPr>
          <w:rFonts w:hint="eastAsia"/>
          <w:bCs/>
          <w:szCs w:val="21"/>
        </w:rPr>
        <w:t>理解：处置措施、先期处置的流程。</w:t>
      </w:r>
    </w:p>
    <w:p>
      <w:pPr>
        <w:spacing w:line="360" w:lineRule="auto"/>
        <w:ind w:firstLine="420" w:firstLineChars="200"/>
      </w:pPr>
      <w:r>
        <w:rPr>
          <w:rFonts w:hint="eastAsia"/>
        </w:rPr>
        <w:t>应用：结合实际案例分析先期处置机制。</w:t>
      </w:r>
    </w:p>
    <w:p>
      <w:pPr>
        <w:spacing w:line="360" w:lineRule="auto"/>
        <w:ind w:firstLine="420" w:firstLineChars="200"/>
      </w:pPr>
      <w:r>
        <w:rPr>
          <w:rFonts w:hint="eastAsia"/>
        </w:rPr>
        <w:t>（二）快速评估机制</w:t>
      </w:r>
    </w:p>
    <w:p>
      <w:pPr>
        <w:spacing w:line="360" w:lineRule="auto"/>
        <w:ind w:firstLine="420" w:firstLineChars="200"/>
      </w:pPr>
      <w:r>
        <w:rPr>
          <w:rFonts w:hint="eastAsia"/>
        </w:rPr>
        <w:t>识记：快速评估的定义、快速评估的特点、快速评估的原则、快速评估的内容、快速评估的流程。</w:t>
      </w:r>
    </w:p>
    <w:p>
      <w:pPr>
        <w:spacing w:line="360" w:lineRule="auto"/>
        <w:ind w:firstLine="420" w:firstLineChars="200"/>
      </w:pPr>
      <w:r>
        <w:rPr>
          <w:rFonts w:hint="eastAsia"/>
        </w:rPr>
        <w:t>理解：快速评估的方法。</w:t>
      </w:r>
    </w:p>
    <w:p>
      <w:pPr>
        <w:spacing w:line="360" w:lineRule="auto"/>
        <w:ind w:firstLine="420" w:firstLineChars="200"/>
      </w:pPr>
      <w:r>
        <w:rPr>
          <w:rFonts w:hint="eastAsia"/>
        </w:rPr>
        <w:t>应用：结合具体案例分析快速评估机制。</w:t>
      </w:r>
    </w:p>
    <w:p>
      <w:pPr>
        <w:spacing w:line="360" w:lineRule="auto"/>
        <w:ind w:firstLine="420" w:firstLineChars="200"/>
      </w:pPr>
      <w:r>
        <w:rPr>
          <w:rFonts w:hint="eastAsia"/>
        </w:rPr>
        <w:t>（三）决策指挥机制</w:t>
      </w:r>
    </w:p>
    <w:p>
      <w:pPr>
        <w:spacing w:line="360" w:lineRule="auto"/>
        <w:ind w:firstLine="420" w:firstLineChars="200"/>
      </w:pPr>
      <w:r>
        <w:rPr>
          <w:rFonts w:hint="eastAsia"/>
        </w:rPr>
        <w:t>识记：决策指挥的定义、决策指挥的目标与原则、决策指挥的工作内容、现场指挥部。</w:t>
      </w:r>
    </w:p>
    <w:p>
      <w:pPr>
        <w:spacing w:line="360" w:lineRule="auto"/>
        <w:ind w:firstLine="420" w:firstLineChars="200"/>
      </w:pPr>
      <w:r>
        <w:rPr>
          <w:rFonts w:hint="eastAsia"/>
        </w:rPr>
        <w:t>（四）协调联动机制</w:t>
      </w:r>
    </w:p>
    <w:p>
      <w:pPr>
        <w:spacing w:line="360" w:lineRule="auto"/>
        <w:ind w:firstLine="420" w:firstLineChars="200"/>
      </w:pPr>
      <w:r>
        <w:rPr>
          <w:rFonts w:hint="eastAsia"/>
        </w:rPr>
        <w:t>识记：协调联动的定义、协调联动的目标与原则、协调联动的主要类型。</w:t>
      </w:r>
    </w:p>
    <w:p>
      <w:pPr>
        <w:spacing w:line="360" w:lineRule="auto"/>
        <w:ind w:firstLine="420" w:firstLineChars="200"/>
      </w:pPr>
      <w:r>
        <w:rPr>
          <w:rFonts w:hint="eastAsia"/>
        </w:rPr>
        <w:t>理解：协调联动机制建立的方式、中国协调联动机制的情况。</w:t>
      </w:r>
    </w:p>
    <w:p>
      <w:pPr>
        <w:spacing w:line="360" w:lineRule="auto"/>
        <w:ind w:firstLine="420" w:firstLineChars="200"/>
      </w:pPr>
      <w:r>
        <w:rPr>
          <w:rFonts w:hint="eastAsia"/>
        </w:rPr>
        <w:t>（五）信息发布机制</w:t>
      </w:r>
    </w:p>
    <w:p>
      <w:pPr>
        <w:spacing w:line="360" w:lineRule="auto"/>
        <w:ind w:firstLine="420" w:firstLineChars="200"/>
      </w:pPr>
      <w:r>
        <w:rPr>
          <w:rFonts w:hint="eastAsia"/>
        </w:rPr>
        <w:t>识记：信息发布的定义与重要性、信息发布的目标与原则、信息发布的工作内容。</w:t>
      </w:r>
    </w:p>
    <w:p>
      <w:pPr>
        <w:spacing w:line="360" w:lineRule="auto"/>
        <w:ind w:firstLine="420" w:firstLineChars="200"/>
        <w:rPr>
          <w:rFonts w:hint="eastAsia"/>
        </w:rPr>
      </w:pPr>
      <w:r>
        <w:rPr>
          <w:rFonts w:hint="eastAsia"/>
        </w:rPr>
        <w:t>理解：信息发布的受众、步骤、内容、方式与途径</w:t>
      </w:r>
      <w:r>
        <w:rPr>
          <w:rFonts w:hint="eastAsia"/>
          <w:lang w:eastAsia="zh-CN"/>
        </w:rPr>
        <w:t>，</w:t>
      </w:r>
      <w:r>
        <w:rPr>
          <w:rFonts w:hint="eastAsia"/>
        </w:rPr>
        <w:t>突发事件的新闻发布与新闻发言人制度。</w:t>
      </w:r>
    </w:p>
    <w:p>
      <w:pPr>
        <w:jc w:val="center"/>
        <w:rPr>
          <w:b/>
          <w:sz w:val="24"/>
        </w:rPr>
      </w:pPr>
    </w:p>
    <w:p>
      <w:pPr>
        <w:jc w:val="center"/>
        <w:rPr>
          <w:rFonts w:hint="eastAsia"/>
          <w:b/>
          <w:sz w:val="24"/>
        </w:rPr>
      </w:pPr>
      <w:r>
        <w:rPr>
          <w:b/>
          <w:sz w:val="24"/>
        </w:rPr>
        <w:t>第九章</w:t>
      </w:r>
      <w:r>
        <w:rPr>
          <w:rFonts w:hint="eastAsia"/>
          <w:b/>
          <w:sz w:val="24"/>
        </w:rPr>
        <w:t xml:space="preserve"> 恢复与重建</w:t>
      </w:r>
    </w:p>
    <w:p>
      <w:pPr>
        <w:spacing w:line="360" w:lineRule="auto"/>
        <w:rPr>
          <w:rFonts w:hint="eastAsia"/>
          <w:b/>
          <w:szCs w:val="21"/>
        </w:rPr>
      </w:pPr>
      <w:r>
        <w:rPr>
          <w:rFonts w:hint="eastAsia"/>
          <w:b/>
          <w:szCs w:val="21"/>
        </w:rPr>
        <w:t>一、学习目的与要求</w:t>
      </w:r>
    </w:p>
    <w:p>
      <w:pPr>
        <w:pStyle w:val="6"/>
        <w:widowControl/>
        <w:spacing w:before="0" w:beforeAutospacing="0" w:after="240" w:afterAutospacing="0" w:line="360" w:lineRule="auto"/>
        <w:ind w:firstLine="420" w:firstLineChars="200"/>
        <w:rPr>
          <w:rFonts w:hint="eastAsia"/>
          <w:kern w:val="2"/>
          <w:sz w:val="21"/>
        </w:rPr>
      </w:pPr>
      <w:r>
        <w:rPr>
          <w:rFonts w:hint="eastAsia"/>
          <w:kern w:val="2"/>
          <w:sz w:val="21"/>
        </w:rPr>
        <w:t>通过本篇学习，了解心理救援的基本内容</w:t>
      </w:r>
      <w:r>
        <w:rPr>
          <w:rFonts w:hint="eastAsia"/>
          <w:kern w:val="2"/>
          <w:sz w:val="21"/>
          <w:lang w:eastAsia="zh-CN"/>
        </w:rPr>
        <w:t>、</w:t>
      </w:r>
      <w:r>
        <w:rPr>
          <w:rFonts w:hint="eastAsia"/>
          <w:kern w:val="2"/>
          <w:sz w:val="21"/>
        </w:rPr>
        <w:t>应急管理调查评估的原则、分类以及流程，了解责任追究的目的和原则，理解恢复与重建的重要性和必要性、救助补偿机制的重要性。</w:t>
      </w:r>
    </w:p>
    <w:p>
      <w:pPr>
        <w:spacing w:line="360" w:lineRule="auto"/>
        <w:rPr>
          <w:rFonts w:hint="eastAsia"/>
          <w:b/>
          <w:szCs w:val="21"/>
        </w:rPr>
      </w:pPr>
      <w:r>
        <w:rPr>
          <w:rFonts w:hint="eastAsia"/>
          <w:b/>
          <w:szCs w:val="21"/>
        </w:rPr>
        <w:t>二、考核知识点与考核目标</w:t>
      </w:r>
    </w:p>
    <w:p>
      <w:pPr>
        <w:spacing w:line="360" w:lineRule="auto"/>
        <w:ind w:firstLine="420" w:firstLineChars="200"/>
        <w:rPr>
          <w:bCs/>
          <w:szCs w:val="21"/>
        </w:rPr>
      </w:pPr>
      <w:r>
        <w:rPr>
          <w:rFonts w:hint="eastAsia"/>
          <w:bCs/>
          <w:szCs w:val="21"/>
        </w:rPr>
        <w:t>（一）恢复重建机制</w:t>
      </w:r>
    </w:p>
    <w:p>
      <w:pPr>
        <w:spacing w:line="360" w:lineRule="auto"/>
        <w:ind w:firstLine="420" w:firstLineChars="200"/>
        <w:rPr>
          <w:bCs/>
        </w:rPr>
      </w:pPr>
      <w:r>
        <w:rPr>
          <w:rFonts w:hint="eastAsia"/>
          <w:bCs/>
          <w:szCs w:val="21"/>
        </w:rPr>
        <w:t>识记：</w:t>
      </w:r>
      <w:r>
        <w:rPr>
          <w:rFonts w:hint="eastAsia"/>
          <w:bCs/>
        </w:rPr>
        <w:t>恢复重建的定义、恢复重建的目标和原则、</w:t>
      </w:r>
    </w:p>
    <w:p>
      <w:pPr>
        <w:spacing w:line="360" w:lineRule="auto"/>
        <w:ind w:firstLine="420" w:firstLineChars="200"/>
        <w:rPr>
          <w:bCs/>
        </w:rPr>
      </w:pPr>
      <w:r>
        <w:rPr>
          <w:rFonts w:hint="eastAsia"/>
          <w:bCs/>
        </w:rPr>
        <w:t>理解：恢复重建的内容、恢复重建机制的要点。</w:t>
      </w:r>
    </w:p>
    <w:p>
      <w:pPr>
        <w:spacing w:line="360" w:lineRule="auto"/>
        <w:ind w:firstLine="420" w:firstLineChars="200"/>
        <w:rPr>
          <w:rFonts w:hint="eastAsia"/>
          <w:bCs/>
        </w:rPr>
      </w:pPr>
      <w:r>
        <w:rPr>
          <w:rFonts w:hint="eastAsia"/>
          <w:szCs w:val="21"/>
        </w:rPr>
        <w:t>应用：结合具体案例论述恢复重建机制。</w:t>
      </w:r>
    </w:p>
    <w:p>
      <w:pPr>
        <w:spacing w:line="360" w:lineRule="auto"/>
        <w:ind w:firstLine="420" w:firstLineChars="200"/>
        <w:rPr>
          <w:bCs/>
          <w:szCs w:val="21"/>
        </w:rPr>
      </w:pPr>
      <w:r>
        <w:rPr>
          <w:rFonts w:hint="eastAsia"/>
          <w:bCs/>
          <w:szCs w:val="21"/>
        </w:rPr>
        <w:t>（二）救助补偿机制</w:t>
      </w:r>
    </w:p>
    <w:p>
      <w:pPr>
        <w:spacing w:line="360" w:lineRule="auto"/>
        <w:ind w:firstLine="420" w:firstLineChars="200"/>
        <w:rPr>
          <w:bCs/>
          <w:szCs w:val="21"/>
        </w:rPr>
      </w:pPr>
      <w:r>
        <w:rPr>
          <w:rFonts w:hint="eastAsia"/>
          <w:bCs/>
          <w:szCs w:val="21"/>
        </w:rPr>
        <w:t>识记：救助补偿的定义、救助补偿的目标与原则、</w:t>
      </w:r>
    </w:p>
    <w:p>
      <w:pPr>
        <w:spacing w:line="360" w:lineRule="auto"/>
        <w:ind w:firstLine="420" w:firstLineChars="200"/>
        <w:rPr>
          <w:bCs/>
          <w:szCs w:val="21"/>
        </w:rPr>
      </w:pPr>
      <w:r>
        <w:rPr>
          <w:rFonts w:hint="eastAsia"/>
          <w:bCs/>
          <w:szCs w:val="21"/>
        </w:rPr>
        <w:t>理解：救助补偿的多元主体、救助补充的主要内容、救助补偿的主要形式。</w:t>
      </w:r>
    </w:p>
    <w:p>
      <w:pPr>
        <w:spacing w:line="360" w:lineRule="auto"/>
        <w:ind w:firstLine="420" w:firstLineChars="200"/>
        <w:rPr>
          <w:bCs/>
          <w:szCs w:val="21"/>
        </w:rPr>
      </w:pPr>
      <w:r>
        <w:rPr>
          <w:rFonts w:hint="eastAsia"/>
          <w:bCs/>
          <w:szCs w:val="21"/>
        </w:rPr>
        <w:t>（三）心理抚慰机制</w:t>
      </w:r>
    </w:p>
    <w:p>
      <w:pPr>
        <w:spacing w:line="360" w:lineRule="auto"/>
        <w:ind w:firstLine="420" w:firstLineChars="200"/>
        <w:rPr>
          <w:rFonts w:hint="eastAsia"/>
          <w:bCs/>
          <w:szCs w:val="21"/>
        </w:rPr>
      </w:pPr>
      <w:r>
        <w:rPr>
          <w:rFonts w:hint="eastAsia"/>
          <w:bCs/>
          <w:szCs w:val="21"/>
        </w:rPr>
        <w:t>识记：心理危机与心理抚慰、心理抚慰的对象、心理抚慰的组织。</w:t>
      </w:r>
    </w:p>
    <w:p>
      <w:pPr>
        <w:spacing w:line="360" w:lineRule="auto"/>
        <w:ind w:firstLine="420" w:firstLineChars="200"/>
      </w:pPr>
      <w:r>
        <w:rPr>
          <w:rFonts w:hint="eastAsia"/>
          <w:bCs/>
          <w:szCs w:val="21"/>
        </w:rPr>
        <w:t>理解：心理抚慰的时空框架、心理抚慰技术</w:t>
      </w:r>
      <w:r>
        <w:rPr>
          <w:rFonts w:hint="eastAsia"/>
        </w:rPr>
        <w:t>。</w:t>
      </w:r>
    </w:p>
    <w:p>
      <w:pPr>
        <w:spacing w:line="360" w:lineRule="auto"/>
        <w:ind w:firstLine="420" w:firstLineChars="200"/>
        <w:rPr>
          <w:bCs/>
          <w:szCs w:val="21"/>
        </w:rPr>
      </w:pPr>
      <w:r>
        <w:rPr>
          <w:rFonts w:hint="eastAsia"/>
          <w:bCs/>
          <w:szCs w:val="21"/>
        </w:rPr>
        <w:t>（四）调查评估机制</w:t>
      </w:r>
    </w:p>
    <w:p>
      <w:pPr>
        <w:spacing w:line="360" w:lineRule="auto"/>
        <w:ind w:firstLine="420" w:firstLineChars="200"/>
        <w:rPr>
          <w:bCs/>
          <w:szCs w:val="21"/>
        </w:rPr>
      </w:pPr>
      <w:r>
        <w:rPr>
          <w:rFonts w:hint="eastAsia"/>
          <w:bCs/>
          <w:szCs w:val="21"/>
        </w:rPr>
        <w:t>识记：调查评估的定义、调查评估的分类、调查评估的原则。</w:t>
      </w:r>
    </w:p>
    <w:p>
      <w:pPr>
        <w:spacing w:line="360" w:lineRule="auto"/>
        <w:ind w:firstLine="420" w:firstLineChars="200"/>
        <w:rPr>
          <w:bCs/>
          <w:szCs w:val="21"/>
        </w:rPr>
      </w:pPr>
      <w:r>
        <w:rPr>
          <w:rFonts w:hint="eastAsia"/>
          <w:bCs/>
          <w:szCs w:val="21"/>
        </w:rPr>
        <w:t>理解：调查评估的流程。</w:t>
      </w:r>
    </w:p>
    <w:p>
      <w:pPr>
        <w:spacing w:line="360" w:lineRule="auto"/>
        <w:ind w:firstLine="420" w:firstLineChars="200"/>
        <w:rPr>
          <w:rFonts w:hint="eastAsia"/>
          <w:bCs/>
          <w:szCs w:val="21"/>
        </w:rPr>
      </w:pPr>
      <w:r>
        <w:rPr>
          <w:rFonts w:hint="eastAsia"/>
          <w:bCs/>
          <w:szCs w:val="21"/>
        </w:rPr>
        <w:t>应用：结合案例分析突发事件中的调查评估工作的现实意义。</w:t>
      </w:r>
    </w:p>
    <w:p>
      <w:pPr>
        <w:spacing w:line="360" w:lineRule="auto"/>
        <w:ind w:firstLine="420" w:firstLineChars="200"/>
        <w:rPr>
          <w:bCs/>
          <w:szCs w:val="21"/>
        </w:rPr>
      </w:pPr>
      <w:r>
        <w:rPr>
          <w:rFonts w:hint="eastAsia"/>
          <w:bCs/>
          <w:szCs w:val="21"/>
        </w:rPr>
        <w:t>（五）责任追究机制</w:t>
      </w:r>
    </w:p>
    <w:p>
      <w:pPr>
        <w:spacing w:line="360" w:lineRule="auto"/>
        <w:ind w:firstLine="420" w:firstLineChars="200"/>
        <w:rPr>
          <w:bCs/>
          <w:szCs w:val="21"/>
        </w:rPr>
      </w:pPr>
      <w:r>
        <w:rPr>
          <w:rFonts w:hint="eastAsia"/>
          <w:bCs/>
          <w:szCs w:val="21"/>
        </w:rPr>
        <w:t>识记：责任追究的定义、责任追究的目标和原则、责任追究的工作内容。</w:t>
      </w:r>
    </w:p>
    <w:p>
      <w:pPr>
        <w:spacing w:line="360" w:lineRule="auto"/>
        <w:ind w:firstLine="420" w:firstLineChars="200"/>
        <w:rPr>
          <w:rFonts w:hint="eastAsia"/>
          <w:bCs/>
          <w:szCs w:val="21"/>
        </w:rPr>
      </w:pPr>
      <w:r>
        <w:rPr>
          <w:rFonts w:hint="eastAsia"/>
          <w:bCs/>
          <w:szCs w:val="21"/>
        </w:rPr>
        <w:t>理解：责任追究的程序。</w:t>
      </w:r>
    </w:p>
    <w:p>
      <w:pPr>
        <w:spacing w:line="360" w:lineRule="auto"/>
        <w:jc w:val="center"/>
        <w:rPr>
          <w:rFonts w:hint="eastAsia"/>
          <w:b/>
          <w:sz w:val="24"/>
        </w:rPr>
      </w:pPr>
    </w:p>
    <w:p>
      <w:pPr>
        <w:spacing w:line="360" w:lineRule="auto"/>
        <w:jc w:val="center"/>
        <w:rPr>
          <w:b/>
          <w:sz w:val="24"/>
        </w:rPr>
      </w:pPr>
      <w:r>
        <w:rPr>
          <w:rFonts w:hint="eastAsia"/>
          <w:b/>
          <w:sz w:val="24"/>
        </w:rPr>
        <w:t>第四篇 应急管理法制</w:t>
      </w:r>
    </w:p>
    <w:p>
      <w:pPr>
        <w:spacing w:line="360" w:lineRule="auto"/>
        <w:jc w:val="center"/>
        <w:rPr>
          <w:rFonts w:hint="eastAsia"/>
          <w:b/>
          <w:sz w:val="24"/>
        </w:rPr>
      </w:pPr>
      <w:r>
        <w:rPr>
          <w:rFonts w:hint="eastAsia"/>
          <w:b/>
          <w:sz w:val="24"/>
        </w:rPr>
        <w:t>第十章 突发事件应急法制概述</w:t>
      </w:r>
    </w:p>
    <w:p>
      <w:pPr>
        <w:jc w:val="center"/>
        <w:rPr>
          <w:rFonts w:hint="eastAsia"/>
          <w:b/>
          <w:sz w:val="24"/>
        </w:rPr>
      </w:pPr>
    </w:p>
    <w:p>
      <w:pPr>
        <w:spacing w:line="360" w:lineRule="auto"/>
        <w:rPr>
          <w:rFonts w:hint="eastAsia" w:ascii="宋体" w:hAnsi="宋体" w:cs="宋体"/>
          <w:color w:val="auto"/>
          <w:sz w:val="16"/>
          <w:szCs w:val="16"/>
          <w:shd w:val="clear" w:color="auto" w:fill="FFFFFF"/>
        </w:rPr>
      </w:pPr>
      <w:r>
        <w:rPr>
          <w:rFonts w:hint="eastAsia"/>
          <w:b/>
          <w:szCs w:val="21"/>
        </w:rPr>
        <w:t>一、学习目的与要求</w:t>
      </w:r>
    </w:p>
    <w:p>
      <w:pPr>
        <w:pStyle w:val="6"/>
        <w:widowControl/>
        <w:spacing w:before="0" w:beforeAutospacing="0" w:after="240" w:afterAutospacing="0" w:line="360" w:lineRule="auto"/>
        <w:ind w:firstLine="420" w:firstLineChars="200"/>
        <w:rPr>
          <w:rFonts w:hint="eastAsia"/>
          <w:kern w:val="2"/>
          <w:sz w:val="21"/>
          <w:szCs w:val="21"/>
        </w:rPr>
      </w:pPr>
      <w:r>
        <w:rPr>
          <w:rFonts w:hint="eastAsia"/>
          <w:kern w:val="2"/>
          <w:sz w:val="21"/>
          <w:szCs w:val="21"/>
        </w:rPr>
        <w:t>通过本篇学习，理解应急法制的概念、性质、特征、功能等基本范畴、应急法制的功能、应急法制的基本原则、基本体系，了解我国应急法制体系概述、《突发事件应对法》的制定和实施、我国应急法制的发展和完善。</w:t>
      </w:r>
    </w:p>
    <w:p>
      <w:pPr>
        <w:spacing w:line="360" w:lineRule="auto"/>
        <w:rPr>
          <w:rFonts w:hint="eastAsia"/>
          <w:b/>
          <w:szCs w:val="21"/>
        </w:rPr>
      </w:pPr>
      <w:r>
        <w:rPr>
          <w:rFonts w:hint="eastAsia"/>
          <w:b/>
          <w:szCs w:val="21"/>
        </w:rPr>
        <w:t>二、考核知识点与考核目标</w:t>
      </w:r>
    </w:p>
    <w:p>
      <w:pPr>
        <w:pStyle w:val="6"/>
        <w:widowControl/>
        <w:spacing w:before="0" w:beforeAutospacing="0" w:after="0" w:afterAutospacing="0" w:line="360" w:lineRule="auto"/>
        <w:ind w:firstLine="420" w:firstLineChars="200"/>
        <w:rPr>
          <w:bCs/>
          <w:sz w:val="21"/>
          <w:szCs w:val="21"/>
        </w:rPr>
      </w:pPr>
      <w:r>
        <w:rPr>
          <w:rFonts w:hint="eastAsia"/>
          <w:bCs/>
          <w:sz w:val="21"/>
          <w:szCs w:val="21"/>
        </w:rPr>
        <w:t>（一）应急法制的基本范畴</w:t>
      </w:r>
    </w:p>
    <w:p>
      <w:pPr>
        <w:pStyle w:val="6"/>
        <w:widowControl/>
        <w:spacing w:before="0" w:beforeAutospacing="0" w:after="0" w:afterAutospacing="0" w:line="360" w:lineRule="auto"/>
        <w:ind w:firstLine="420" w:firstLineChars="200"/>
        <w:rPr>
          <w:bCs/>
          <w:sz w:val="21"/>
          <w:szCs w:val="21"/>
        </w:rPr>
      </w:pPr>
      <w:r>
        <w:rPr>
          <w:rFonts w:hint="eastAsia"/>
          <w:bCs/>
          <w:sz w:val="21"/>
          <w:szCs w:val="21"/>
        </w:rPr>
        <w:t>识记：应急法制的概念、应急法制的特征。</w:t>
      </w:r>
    </w:p>
    <w:p>
      <w:pPr>
        <w:pStyle w:val="6"/>
        <w:widowControl/>
        <w:spacing w:before="0" w:beforeAutospacing="0" w:after="0" w:afterAutospacing="0" w:line="360" w:lineRule="auto"/>
        <w:ind w:firstLine="420" w:firstLineChars="200"/>
        <w:rPr>
          <w:bCs/>
          <w:sz w:val="21"/>
          <w:szCs w:val="21"/>
        </w:rPr>
      </w:pPr>
      <w:r>
        <w:rPr>
          <w:rFonts w:hint="eastAsia"/>
          <w:bCs/>
          <w:sz w:val="21"/>
          <w:szCs w:val="21"/>
        </w:rPr>
        <w:t>理解：应急法制的性质、应急法制的体系。</w:t>
      </w:r>
    </w:p>
    <w:p>
      <w:pPr>
        <w:pStyle w:val="6"/>
        <w:widowControl/>
        <w:spacing w:before="0" w:beforeAutospacing="0" w:after="0" w:afterAutospacing="0" w:line="360" w:lineRule="auto"/>
        <w:ind w:firstLine="420" w:firstLineChars="200"/>
        <w:rPr>
          <w:rFonts w:hint="eastAsia"/>
          <w:bCs/>
          <w:sz w:val="21"/>
          <w:szCs w:val="21"/>
        </w:rPr>
      </w:pPr>
      <w:r>
        <w:rPr>
          <w:rFonts w:hint="eastAsia"/>
          <w:bCs/>
          <w:sz w:val="21"/>
          <w:szCs w:val="21"/>
        </w:rPr>
        <w:t>（二）应急法制的功能</w:t>
      </w:r>
    </w:p>
    <w:p>
      <w:pPr>
        <w:pStyle w:val="6"/>
        <w:widowControl/>
        <w:spacing w:before="0" w:beforeAutospacing="0" w:after="0" w:afterAutospacing="0" w:line="360" w:lineRule="auto"/>
        <w:ind w:firstLine="420" w:firstLineChars="200"/>
        <w:rPr>
          <w:bCs/>
          <w:sz w:val="21"/>
          <w:szCs w:val="21"/>
        </w:rPr>
      </w:pPr>
      <w:r>
        <w:rPr>
          <w:rFonts w:hint="eastAsia"/>
          <w:bCs/>
          <w:sz w:val="21"/>
          <w:szCs w:val="21"/>
        </w:rPr>
        <w:t>识记：应急法制的作用。</w:t>
      </w:r>
    </w:p>
    <w:p>
      <w:pPr>
        <w:pStyle w:val="6"/>
        <w:widowControl/>
        <w:spacing w:before="0" w:beforeAutospacing="0" w:after="0" w:afterAutospacing="0" w:line="360" w:lineRule="auto"/>
        <w:ind w:firstLine="420" w:firstLineChars="200"/>
        <w:rPr>
          <w:rFonts w:hint="eastAsia"/>
          <w:bCs/>
          <w:sz w:val="21"/>
          <w:szCs w:val="21"/>
        </w:rPr>
      </w:pPr>
      <w:r>
        <w:rPr>
          <w:rFonts w:hint="eastAsia"/>
          <w:bCs/>
          <w:sz w:val="21"/>
          <w:szCs w:val="21"/>
        </w:rPr>
        <w:t>理解：应急法制对应急体制、机制的价值。</w:t>
      </w:r>
    </w:p>
    <w:p>
      <w:pPr>
        <w:pStyle w:val="6"/>
        <w:widowControl/>
        <w:spacing w:before="0" w:beforeAutospacing="0" w:after="0" w:afterAutospacing="0" w:line="360" w:lineRule="auto"/>
        <w:ind w:firstLine="420" w:firstLineChars="200"/>
        <w:rPr>
          <w:bCs/>
          <w:sz w:val="21"/>
          <w:szCs w:val="21"/>
        </w:rPr>
      </w:pPr>
      <w:r>
        <w:rPr>
          <w:rFonts w:hint="eastAsia"/>
          <w:bCs/>
          <w:sz w:val="21"/>
          <w:szCs w:val="21"/>
        </w:rPr>
        <w:t>（三）应急法制的基本原则</w:t>
      </w:r>
    </w:p>
    <w:p>
      <w:pPr>
        <w:pStyle w:val="6"/>
        <w:widowControl/>
        <w:spacing w:before="0" w:beforeAutospacing="0" w:after="0" w:afterAutospacing="0" w:line="360" w:lineRule="auto"/>
        <w:ind w:firstLine="420" w:firstLineChars="200"/>
        <w:rPr>
          <w:rFonts w:hint="eastAsia"/>
          <w:kern w:val="2"/>
          <w:sz w:val="21"/>
          <w:szCs w:val="21"/>
        </w:rPr>
      </w:pPr>
      <w:r>
        <w:rPr>
          <w:rFonts w:hint="eastAsia"/>
          <w:bCs/>
          <w:sz w:val="21"/>
          <w:szCs w:val="21"/>
        </w:rPr>
        <w:t>识记：法制原则、权力优先原则、人权保障原则、比例原则、信息公开原则。</w:t>
      </w:r>
    </w:p>
    <w:p>
      <w:pPr>
        <w:jc w:val="center"/>
        <w:rPr>
          <w:b/>
          <w:sz w:val="24"/>
        </w:rPr>
      </w:pPr>
    </w:p>
    <w:p>
      <w:pPr>
        <w:spacing w:line="360" w:lineRule="auto"/>
        <w:jc w:val="center"/>
        <w:rPr>
          <w:b/>
          <w:sz w:val="24"/>
        </w:rPr>
      </w:pPr>
      <w:r>
        <w:rPr>
          <w:rFonts w:hint="eastAsia"/>
          <w:b/>
          <w:sz w:val="24"/>
        </w:rPr>
        <w:t>第五篇 应急管理预案</w:t>
      </w:r>
    </w:p>
    <w:p>
      <w:pPr>
        <w:spacing w:line="360" w:lineRule="auto"/>
        <w:jc w:val="center"/>
        <w:rPr>
          <w:rFonts w:hint="eastAsia"/>
          <w:b/>
          <w:sz w:val="24"/>
        </w:rPr>
      </w:pPr>
      <w:r>
        <w:rPr>
          <w:b/>
          <w:sz w:val="24"/>
        </w:rPr>
        <w:t>第十二章</w:t>
      </w:r>
      <w:r>
        <w:rPr>
          <w:rFonts w:hint="eastAsia"/>
          <w:b/>
          <w:sz w:val="24"/>
        </w:rPr>
        <w:t xml:space="preserve"> 应急预案概述</w:t>
      </w:r>
    </w:p>
    <w:p>
      <w:pPr>
        <w:spacing w:line="360" w:lineRule="auto"/>
        <w:rPr>
          <w:rFonts w:hint="eastAsia"/>
          <w:b/>
          <w:szCs w:val="21"/>
        </w:rPr>
      </w:pPr>
      <w:r>
        <w:rPr>
          <w:rFonts w:hint="eastAsia"/>
          <w:b/>
          <w:szCs w:val="21"/>
        </w:rPr>
        <w:t>一、学习目的与要求</w:t>
      </w:r>
    </w:p>
    <w:p>
      <w:pPr>
        <w:pStyle w:val="6"/>
        <w:widowControl/>
        <w:spacing w:before="0" w:beforeAutospacing="0" w:after="240" w:afterAutospacing="0" w:line="360" w:lineRule="auto"/>
        <w:ind w:firstLine="420" w:firstLineChars="200"/>
        <w:rPr>
          <w:rFonts w:hint="eastAsia"/>
          <w:kern w:val="2"/>
          <w:sz w:val="21"/>
          <w:szCs w:val="21"/>
        </w:rPr>
      </w:pPr>
      <w:r>
        <w:rPr>
          <w:rFonts w:hint="eastAsia"/>
          <w:kern w:val="2"/>
          <w:sz w:val="21"/>
          <w:szCs w:val="21"/>
        </w:rPr>
        <w:t>通过本篇学习，了解中国应急预案体系的构成，理解应急预案的含义与作用、内容与要素。</w:t>
      </w:r>
    </w:p>
    <w:p>
      <w:pPr>
        <w:spacing w:line="360" w:lineRule="auto"/>
        <w:rPr>
          <w:rStyle w:val="9"/>
          <w:rFonts w:hint="eastAsia" w:ascii="宋体" w:hAnsi="宋体" w:cs="宋体"/>
          <w:bCs/>
          <w:color w:val="auto"/>
          <w:sz w:val="16"/>
          <w:szCs w:val="16"/>
          <w:shd w:val="clear" w:color="auto" w:fill="FFFFFF"/>
        </w:rPr>
      </w:pPr>
      <w:r>
        <w:rPr>
          <w:rFonts w:hint="eastAsia"/>
          <w:b/>
          <w:szCs w:val="21"/>
        </w:rPr>
        <w:t>二、考核知识点与考核目标</w:t>
      </w:r>
    </w:p>
    <w:p>
      <w:pPr>
        <w:spacing w:line="360" w:lineRule="auto"/>
        <w:ind w:firstLine="420" w:firstLineChars="200"/>
        <w:rPr>
          <w:bCs/>
          <w:szCs w:val="21"/>
        </w:rPr>
      </w:pPr>
      <w:r>
        <w:rPr>
          <w:rFonts w:hint="eastAsia"/>
          <w:bCs/>
          <w:szCs w:val="21"/>
        </w:rPr>
        <w:t>（一）应急预案的概念</w:t>
      </w:r>
    </w:p>
    <w:p>
      <w:pPr>
        <w:spacing w:line="360" w:lineRule="auto"/>
        <w:ind w:firstLine="420" w:firstLineChars="200"/>
        <w:rPr>
          <w:szCs w:val="21"/>
        </w:rPr>
      </w:pPr>
      <w:r>
        <w:rPr>
          <w:rFonts w:hint="eastAsia"/>
          <w:bCs/>
          <w:szCs w:val="21"/>
        </w:rPr>
        <w:t>识记：应急预案的定义与功能</w:t>
      </w:r>
      <w:r>
        <w:rPr>
          <w:rFonts w:hint="eastAsia"/>
          <w:szCs w:val="21"/>
        </w:rPr>
        <w:t>、应急预案的法律效力。</w:t>
      </w:r>
    </w:p>
    <w:p>
      <w:pPr>
        <w:spacing w:line="360" w:lineRule="auto"/>
        <w:ind w:firstLine="420" w:firstLineChars="200"/>
        <w:rPr>
          <w:szCs w:val="21"/>
        </w:rPr>
      </w:pPr>
      <w:r>
        <w:rPr>
          <w:rFonts w:hint="eastAsia"/>
          <w:szCs w:val="21"/>
        </w:rPr>
        <w:t>理解：应急预案的内容和要素、应急预案的细化实施。</w:t>
      </w:r>
    </w:p>
    <w:p>
      <w:pPr>
        <w:spacing w:line="360" w:lineRule="auto"/>
        <w:ind w:firstLine="420" w:firstLineChars="200"/>
        <w:rPr>
          <w:szCs w:val="21"/>
        </w:rPr>
      </w:pPr>
      <w:r>
        <w:rPr>
          <w:rFonts w:hint="eastAsia"/>
          <w:szCs w:val="21"/>
        </w:rPr>
        <w:t>（二）应急预案体系</w:t>
      </w:r>
    </w:p>
    <w:p>
      <w:pPr>
        <w:spacing w:line="360" w:lineRule="auto"/>
        <w:ind w:firstLine="420" w:firstLineChars="200"/>
        <w:rPr>
          <w:szCs w:val="21"/>
        </w:rPr>
      </w:pPr>
      <w:r>
        <w:rPr>
          <w:rFonts w:hint="eastAsia"/>
          <w:szCs w:val="21"/>
        </w:rPr>
        <w:t>识记：中国国家应急预案体系、中国的应急预案体系建设。</w:t>
      </w:r>
    </w:p>
    <w:p>
      <w:pPr>
        <w:spacing w:line="360" w:lineRule="auto"/>
        <w:ind w:firstLine="420" w:firstLineChars="200"/>
        <w:rPr>
          <w:rFonts w:hint="eastAsia"/>
          <w:szCs w:val="21"/>
        </w:rPr>
      </w:pPr>
      <w:r>
        <w:rPr>
          <w:rFonts w:hint="eastAsia"/>
          <w:szCs w:val="21"/>
        </w:rPr>
        <w:t>理解：中国应急预案体系的发展与完善。</w:t>
      </w:r>
    </w:p>
    <w:p>
      <w:pPr>
        <w:spacing w:line="360" w:lineRule="auto"/>
        <w:ind w:firstLine="1680" w:firstLineChars="800"/>
        <w:rPr>
          <w:szCs w:val="21"/>
        </w:rPr>
      </w:pPr>
    </w:p>
    <w:p>
      <w:pPr>
        <w:jc w:val="center"/>
        <w:rPr>
          <w:rFonts w:hint="eastAsia"/>
          <w:b/>
          <w:sz w:val="24"/>
        </w:rPr>
      </w:pPr>
      <w:r>
        <w:rPr>
          <w:b/>
          <w:sz w:val="24"/>
        </w:rPr>
        <w:t>第十三章</w:t>
      </w:r>
      <w:r>
        <w:rPr>
          <w:rFonts w:hint="eastAsia"/>
          <w:b/>
          <w:sz w:val="24"/>
        </w:rPr>
        <w:t xml:space="preserve"> 应急预案的编制</w:t>
      </w:r>
    </w:p>
    <w:p>
      <w:pPr>
        <w:spacing w:line="360" w:lineRule="auto"/>
        <w:rPr>
          <w:rFonts w:hint="eastAsia"/>
          <w:b/>
          <w:szCs w:val="21"/>
        </w:rPr>
      </w:pPr>
      <w:r>
        <w:rPr>
          <w:rFonts w:hint="eastAsia"/>
          <w:b/>
          <w:szCs w:val="21"/>
        </w:rPr>
        <w:t>一、学习目的与要求</w:t>
      </w:r>
    </w:p>
    <w:p>
      <w:pPr>
        <w:pStyle w:val="6"/>
        <w:widowControl/>
        <w:spacing w:before="0" w:beforeAutospacing="0" w:after="240" w:afterAutospacing="0" w:line="360" w:lineRule="auto"/>
        <w:ind w:firstLine="420" w:firstLineChars="200"/>
        <w:rPr>
          <w:kern w:val="2"/>
          <w:sz w:val="21"/>
        </w:rPr>
      </w:pPr>
      <w:r>
        <w:rPr>
          <w:rFonts w:hint="eastAsia"/>
          <w:kern w:val="2"/>
          <w:sz w:val="21"/>
        </w:rPr>
        <w:t>通过本篇学习，理解掌握应急预案的编制目标、主体与原则，应急预案编制的构成要素与注意事项，掌握应急预案的编制方法、编制过程以及应急预案的审定与发布。</w:t>
      </w:r>
    </w:p>
    <w:p>
      <w:pPr>
        <w:pStyle w:val="6"/>
        <w:widowControl/>
        <w:spacing w:before="0" w:beforeAutospacing="0" w:after="240" w:afterAutospacing="0" w:line="360" w:lineRule="auto"/>
        <w:rPr>
          <w:rFonts w:hint="eastAsia"/>
          <w:b/>
          <w:szCs w:val="21"/>
        </w:rPr>
      </w:pPr>
      <w:r>
        <w:rPr>
          <w:rFonts w:hint="eastAsia"/>
          <w:b/>
          <w:szCs w:val="21"/>
        </w:rPr>
        <w:t>二、考核知识点与考核目标</w:t>
      </w:r>
    </w:p>
    <w:p>
      <w:pPr>
        <w:spacing w:line="360" w:lineRule="auto"/>
        <w:ind w:firstLine="420" w:firstLineChars="200"/>
        <w:rPr>
          <w:rFonts w:hint="default" w:eastAsia="宋体"/>
          <w:bCs/>
          <w:szCs w:val="21"/>
          <w:lang w:val="en-US" w:eastAsia="zh-CN"/>
        </w:rPr>
      </w:pPr>
      <w:r>
        <w:rPr>
          <w:rFonts w:hint="eastAsia"/>
          <w:bCs/>
          <w:szCs w:val="21"/>
        </w:rPr>
        <w:t>（一）应急预案的编制</w:t>
      </w:r>
      <w:r>
        <w:rPr>
          <w:rFonts w:hint="eastAsia"/>
          <w:bCs/>
          <w:szCs w:val="21"/>
          <w:lang w:val="en-US" w:eastAsia="zh-CN"/>
        </w:rPr>
        <w:t>目标、主体与原则</w:t>
      </w:r>
    </w:p>
    <w:p>
      <w:pPr>
        <w:spacing w:line="360" w:lineRule="auto"/>
        <w:ind w:firstLine="420" w:firstLineChars="200"/>
        <w:rPr>
          <w:bCs/>
          <w:szCs w:val="21"/>
        </w:rPr>
      </w:pPr>
      <w:r>
        <w:rPr>
          <w:rFonts w:hint="eastAsia"/>
          <w:bCs/>
          <w:szCs w:val="21"/>
        </w:rPr>
        <w:t>识记：应急预案的制定主体。</w:t>
      </w:r>
    </w:p>
    <w:p>
      <w:pPr>
        <w:spacing w:line="360" w:lineRule="auto"/>
        <w:ind w:firstLine="420" w:firstLineChars="200"/>
        <w:rPr>
          <w:bCs/>
          <w:szCs w:val="21"/>
        </w:rPr>
      </w:pPr>
      <w:r>
        <w:rPr>
          <w:rFonts w:hint="eastAsia"/>
          <w:bCs/>
          <w:szCs w:val="21"/>
        </w:rPr>
        <w:t>理解：应急预案的编制原则。</w:t>
      </w:r>
    </w:p>
    <w:p>
      <w:pPr>
        <w:spacing w:line="360" w:lineRule="auto"/>
        <w:ind w:firstLine="420" w:firstLineChars="200"/>
        <w:rPr>
          <w:rFonts w:hint="eastAsia"/>
          <w:bCs/>
          <w:szCs w:val="21"/>
        </w:rPr>
      </w:pPr>
      <w:r>
        <w:rPr>
          <w:rFonts w:hint="eastAsia"/>
          <w:bCs/>
          <w:szCs w:val="21"/>
        </w:rPr>
        <w:t>（二）应急预案编制的构成要素与注意事项</w:t>
      </w:r>
    </w:p>
    <w:p>
      <w:pPr>
        <w:spacing w:line="360" w:lineRule="auto"/>
        <w:ind w:firstLine="420" w:firstLineChars="200"/>
        <w:rPr>
          <w:bCs/>
          <w:szCs w:val="21"/>
        </w:rPr>
      </w:pPr>
      <w:r>
        <w:rPr>
          <w:rFonts w:hint="eastAsia"/>
          <w:bCs/>
          <w:szCs w:val="21"/>
        </w:rPr>
        <w:t>识记：应急预案的构成要素。</w:t>
      </w:r>
    </w:p>
    <w:p>
      <w:pPr>
        <w:spacing w:line="360" w:lineRule="auto"/>
        <w:ind w:firstLine="420" w:firstLineChars="200"/>
        <w:rPr>
          <w:bCs/>
          <w:szCs w:val="21"/>
        </w:rPr>
      </w:pPr>
      <w:r>
        <w:rPr>
          <w:rFonts w:hint="eastAsia"/>
          <w:bCs/>
          <w:szCs w:val="21"/>
        </w:rPr>
        <w:t>理解：应急预案编制的注意事项。</w:t>
      </w:r>
    </w:p>
    <w:p>
      <w:pPr>
        <w:spacing w:line="360" w:lineRule="auto"/>
        <w:ind w:firstLine="420" w:firstLineChars="200"/>
        <w:rPr>
          <w:bCs/>
          <w:szCs w:val="21"/>
        </w:rPr>
      </w:pPr>
      <w:r>
        <w:rPr>
          <w:rFonts w:hint="eastAsia"/>
          <w:bCs/>
          <w:szCs w:val="21"/>
        </w:rPr>
        <w:t>（三）应急预案的编制方法</w:t>
      </w:r>
    </w:p>
    <w:p>
      <w:pPr>
        <w:spacing w:line="360" w:lineRule="auto"/>
        <w:ind w:firstLine="420" w:firstLineChars="200"/>
        <w:rPr>
          <w:bCs/>
          <w:szCs w:val="21"/>
        </w:rPr>
      </w:pPr>
      <w:r>
        <w:rPr>
          <w:rFonts w:hint="eastAsia"/>
          <w:bCs/>
          <w:szCs w:val="21"/>
        </w:rPr>
        <w:t>识记：应急原的编制路径。</w:t>
      </w:r>
    </w:p>
    <w:p>
      <w:pPr>
        <w:spacing w:line="360" w:lineRule="auto"/>
        <w:ind w:firstLine="420" w:firstLineChars="200"/>
        <w:rPr>
          <w:rFonts w:hint="eastAsia"/>
          <w:bCs/>
          <w:szCs w:val="21"/>
        </w:rPr>
      </w:pPr>
      <w:r>
        <w:rPr>
          <w:rFonts w:hint="eastAsia"/>
          <w:bCs/>
          <w:szCs w:val="21"/>
        </w:rPr>
        <w:t>理解：应急预案的编制方法。</w:t>
      </w:r>
    </w:p>
    <w:p>
      <w:pPr>
        <w:spacing w:line="360" w:lineRule="auto"/>
        <w:ind w:firstLine="420" w:firstLineChars="200"/>
        <w:rPr>
          <w:bCs/>
          <w:szCs w:val="21"/>
        </w:rPr>
      </w:pPr>
      <w:r>
        <w:rPr>
          <w:rFonts w:hint="eastAsia"/>
          <w:bCs/>
          <w:szCs w:val="21"/>
        </w:rPr>
        <w:t>（四）应急预案的编制过程</w:t>
      </w:r>
    </w:p>
    <w:p>
      <w:pPr>
        <w:spacing w:line="360" w:lineRule="auto"/>
        <w:ind w:firstLine="420" w:firstLineChars="200"/>
        <w:rPr>
          <w:bCs/>
          <w:szCs w:val="21"/>
        </w:rPr>
      </w:pPr>
      <w:r>
        <w:rPr>
          <w:rFonts w:hint="eastAsia"/>
          <w:bCs/>
          <w:szCs w:val="21"/>
        </w:rPr>
        <w:t>识记：编制准备。</w:t>
      </w:r>
    </w:p>
    <w:p>
      <w:pPr>
        <w:spacing w:line="360" w:lineRule="auto"/>
        <w:ind w:firstLine="420" w:firstLineChars="200"/>
        <w:rPr>
          <w:bCs/>
          <w:szCs w:val="21"/>
        </w:rPr>
      </w:pPr>
      <w:r>
        <w:rPr>
          <w:rFonts w:hint="eastAsia"/>
          <w:bCs/>
          <w:szCs w:val="21"/>
        </w:rPr>
        <w:t>理解：编制过程。</w:t>
      </w:r>
    </w:p>
    <w:p>
      <w:pPr>
        <w:spacing w:line="360" w:lineRule="auto"/>
        <w:ind w:firstLine="420" w:firstLineChars="200"/>
        <w:rPr>
          <w:bCs/>
          <w:szCs w:val="21"/>
        </w:rPr>
      </w:pPr>
      <w:r>
        <w:rPr>
          <w:rFonts w:hint="eastAsia"/>
          <w:bCs/>
          <w:szCs w:val="21"/>
        </w:rPr>
        <w:t>（五）应急预案的审定与发布</w:t>
      </w:r>
    </w:p>
    <w:p>
      <w:pPr>
        <w:spacing w:line="360" w:lineRule="auto"/>
        <w:ind w:firstLine="420" w:firstLineChars="200"/>
        <w:rPr>
          <w:bCs/>
          <w:szCs w:val="21"/>
        </w:rPr>
      </w:pPr>
      <w:r>
        <w:rPr>
          <w:rFonts w:hint="eastAsia"/>
          <w:bCs/>
          <w:szCs w:val="21"/>
        </w:rPr>
        <w:t>识记：应急预案的审定、应急预案的发布与备案。</w:t>
      </w:r>
    </w:p>
    <w:p>
      <w:pPr>
        <w:jc w:val="center"/>
        <w:rPr>
          <w:b/>
          <w:sz w:val="24"/>
        </w:rPr>
      </w:pPr>
    </w:p>
    <w:p>
      <w:pPr>
        <w:spacing w:line="440" w:lineRule="exact"/>
        <w:ind w:firstLine="482" w:firstLineChars="200"/>
        <w:jc w:val="center"/>
        <w:rPr>
          <w:rFonts w:hint="eastAsia"/>
          <w:b/>
          <w:sz w:val="24"/>
        </w:rPr>
      </w:pPr>
      <w:r>
        <w:rPr>
          <w:rFonts w:hint="eastAsia"/>
          <w:b/>
          <w:sz w:val="24"/>
        </w:rPr>
        <w:t>第三部分  有关说明与实施要求</w:t>
      </w:r>
    </w:p>
    <w:p>
      <w:pPr>
        <w:spacing w:line="440" w:lineRule="exact"/>
        <w:ind w:firstLine="480" w:firstLineChars="200"/>
        <w:rPr>
          <w:rFonts w:hint="eastAsia"/>
          <w:sz w:val="24"/>
        </w:rPr>
      </w:pPr>
    </w:p>
    <w:p>
      <w:pPr>
        <w:spacing w:line="360" w:lineRule="auto"/>
        <w:ind w:firstLine="422" w:firstLineChars="200"/>
        <w:rPr>
          <w:rFonts w:hint="eastAsia"/>
          <w:b/>
          <w:bCs/>
          <w:szCs w:val="21"/>
        </w:rPr>
      </w:pPr>
      <w:r>
        <w:rPr>
          <w:rFonts w:hint="eastAsia"/>
          <w:b/>
          <w:bCs/>
          <w:szCs w:val="21"/>
        </w:rPr>
        <w:t>一、考核的能力层次表述</w:t>
      </w:r>
    </w:p>
    <w:p>
      <w:pPr>
        <w:spacing w:line="360" w:lineRule="auto"/>
        <w:ind w:firstLine="420" w:firstLineChars="200"/>
        <w:rPr>
          <w:rFonts w:hint="eastAsia"/>
          <w:szCs w:val="21"/>
        </w:rPr>
      </w:pPr>
      <w:r>
        <w:rPr>
          <w:rFonts w:hint="eastAsia"/>
          <w:szCs w:val="21"/>
        </w:rPr>
        <w:t xml:space="preserve">本大纲在考核目标中，按照“识记”、“理解”、“应用”三个能力层次规定其应达到的能力层次要求。各能力层次为递进等级关系，后者必须建立在前者的基础上，其含义是： </w:t>
      </w:r>
    </w:p>
    <w:p>
      <w:pPr>
        <w:spacing w:line="360" w:lineRule="auto"/>
        <w:ind w:firstLine="420" w:firstLineChars="200"/>
        <w:rPr>
          <w:rFonts w:hint="eastAsia"/>
          <w:szCs w:val="21"/>
        </w:rPr>
      </w:pPr>
      <w:r>
        <w:rPr>
          <w:rFonts w:hint="eastAsia"/>
          <w:szCs w:val="21"/>
        </w:rPr>
        <w:t>识记：能知道有关的名词、概念、知识的含义，并能正确认识和表述，是低层次的要求。</w:t>
      </w:r>
    </w:p>
    <w:p>
      <w:pPr>
        <w:spacing w:line="360" w:lineRule="auto"/>
        <w:ind w:firstLine="420" w:firstLineChars="200"/>
        <w:rPr>
          <w:rFonts w:hint="eastAsia"/>
          <w:szCs w:val="21"/>
        </w:rPr>
      </w:pPr>
      <w:r>
        <w:rPr>
          <w:rFonts w:hint="eastAsia"/>
          <w:szCs w:val="21"/>
        </w:rPr>
        <w:t>理解：在识记的基础上，能全面把握基本概念、基本原理、基本方法，能掌握有关概念、原理、方法的区别与联系，是较高层次的要求。</w:t>
      </w:r>
    </w:p>
    <w:p>
      <w:pPr>
        <w:spacing w:line="360" w:lineRule="auto"/>
        <w:ind w:firstLine="420" w:firstLineChars="200"/>
        <w:rPr>
          <w:rFonts w:hint="eastAsia"/>
          <w:szCs w:val="21"/>
        </w:rPr>
      </w:pPr>
      <w:r>
        <w:rPr>
          <w:rFonts w:hint="eastAsia"/>
          <w:szCs w:val="21"/>
        </w:rPr>
        <w:t>应用：在理解的基础上，能运用基本概念、基本原理、基本方法联系学过的多个知识点分析和解决有关的理论问题和实际问题，是最高层次的要求。</w:t>
      </w:r>
    </w:p>
    <w:p>
      <w:pPr>
        <w:spacing w:line="360" w:lineRule="auto"/>
        <w:ind w:firstLine="422" w:firstLineChars="200"/>
        <w:rPr>
          <w:rFonts w:hint="eastAsia"/>
          <w:b/>
          <w:bCs/>
          <w:szCs w:val="21"/>
        </w:rPr>
      </w:pPr>
      <w:r>
        <w:rPr>
          <w:rFonts w:hint="eastAsia"/>
          <w:b/>
          <w:bCs/>
          <w:szCs w:val="21"/>
        </w:rPr>
        <w:t>二、指定教材</w:t>
      </w:r>
    </w:p>
    <w:p>
      <w:pPr>
        <w:spacing w:line="360" w:lineRule="auto"/>
        <w:ind w:firstLine="420" w:firstLineChars="200"/>
        <w:rPr>
          <w:rFonts w:hint="eastAsia"/>
          <w:szCs w:val="21"/>
        </w:rPr>
      </w:pPr>
      <w:r>
        <w:rPr>
          <w:rFonts w:hint="eastAsia"/>
          <w:szCs w:val="21"/>
        </w:rPr>
        <w:t>《应急管理概论：理论与实践（第二版）》，闪淳昌 薛澜</w:t>
      </w:r>
      <w:r>
        <w:rPr>
          <w:rFonts w:hint="eastAsia"/>
          <w:szCs w:val="21"/>
          <w:lang w:eastAsia="zh-Hans"/>
        </w:rPr>
        <w:t>主编，</w:t>
      </w:r>
      <w:r>
        <w:rPr>
          <w:rFonts w:hint="eastAsia"/>
          <w:szCs w:val="21"/>
        </w:rPr>
        <w:t>高等教育出版社，</w:t>
      </w:r>
      <w:r>
        <w:rPr>
          <w:rFonts w:hint="eastAsia" w:ascii="宋体" w:hAnsi="宋体" w:cs="宋体"/>
          <w:szCs w:val="21"/>
        </w:rPr>
        <w:t>2020年版。</w:t>
      </w:r>
    </w:p>
    <w:p>
      <w:pPr>
        <w:spacing w:line="360" w:lineRule="auto"/>
        <w:ind w:firstLine="422" w:firstLineChars="200"/>
        <w:rPr>
          <w:rFonts w:hint="eastAsia"/>
          <w:b/>
          <w:bCs/>
          <w:szCs w:val="21"/>
        </w:rPr>
      </w:pPr>
      <w:r>
        <w:rPr>
          <w:rFonts w:hint="eastAsia"/>
          <w:b/>
          <w:bCs/>
          <w:szCs w:val="21"/>
        </w:rPr>
        <w:t>三、自学方法指导</w:t>
      </w:r>
    </w:p>
    <w:p>
      <w:pPr>
        <w:spacing w:line="360" w:lineRule="auto"/>
        <w:ind w:firstLine="420" w:firstLineChars="200"/>
        <w:rPr>
          <w:rFonts w:hint="eastAsia" w:ascii="宋体" w:hAnsi="宋体" w:cs="宋体"/>
          <w:szCs w:val="21"/>
        </w:rPr>
      </w:pPr>
      <w:r>
        <w:rPr>
          <w:rFonts w:hint="eastAsia" w:ascii="宋体" w:hAnsi="宋体" w:cs="宋体"/>
          <w:szCs w:val="21"/>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hint="eastAsia" w:ascii="宋体" w:hAnsi="宋体" w:cs="宋体"/>
          <w:szCs w:val="21"/>
        </w:rPr>
      </w:pPr>
      <w:r>
        <w:rPr>
          <w:rFonts w:hint="eastAsia" w:ascii="宋体" w:hAnsi="宋体" w:cs="宋体"/>
          <w:szCs w:val="21"/>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hint="eastAsia" w:ascii="宋体" w:hAnsi="宋体" w:cs="宋体"/>
          <w:szCs w:val="21"/>
        </w:rPr>
      </w:pPr>
      <w:r>
        <w:rPr>
          <w:rFonts w:hint="eastAsia" w:ascii="宋体" w:hAnsi="宋体" w:cs="宋体"/>
          <w:szCs w:val="21"/>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hint="eastAsia" w:ascii="宋体" w:hAnsi="宋体" w:cs="宋体"/>
          <w:szCs w:val="21"/>
        </w:rPr>
      </w:pPr>
      <w:r>
        <w:rPr>
          <w:rFonts w:hint="eastAsia" w:ascii="宋体" w:hAnsi="宋体" w:cs="宋体"/>
          <w:szCs w:val="21"/>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ind w:firstLine="422" w:firstLineChars="200"/>
        <w:rPr>
          <w:rFonts w:hint="eastAsia"/>
          <w:b/>
          <w:bCs/>
          <w:szCs w:val="21"/>
        </w:rPr>
      </w:pPr>
      <w:r>
        <w:rPr>
          <w:rFonts w:hint="eastAsia"/>
          <w:b/>
          <w:bCs/>
          <w:szCs w:val="21"/>
        </w:rPr>
        <w:t>四、对社会助学的要求</w:t>
      </w:r>
    </w:p>
    <w:p>
      <w:pPr>
        <w:spacing w:line="360" w:lineRule="auto"/>
        <w:ind w:firstLine="420" w:firstLineChars="200"/>
        <w:rPr>
          <w:rFonts w:hint="eastAsia" w:ascii="宋体" w:hAnsi="宋体" w:cs="宋体"/>
          <w:szCs w:val="21"/>
        </w:rPr>
      </w:pPr>
      <w:r>
        <w:rPr>
          <w:rFonts w:hint="eastAsia" w:ascii="宋体" w:hAnsi="宋体" w:cs="宋体"/>
          <w:szCs w:val="21"/>
        </w:rPr>
        <w:t xml:space="preserve">1、应熟知考试大纲对课程提出的总要求和各章的知识点。 </w:t>
      </w:r>
    </w:p>
    <w:p>
      <w:pPr>
        <w:spacing w:line="360" w:lineRule="auto"/>
        <w:ind w:firstLine="420" w:firstLineChars="200"/>
        <w:rPr>
          <w:rFonts w:hint="eastAsia" w:ascii="宋体" w:hAnsi="宋体" w:cs="宋体"/>
          <w:szCs w:val="21"/>
        </w:rPr>
      </w:pPr>
      <w:r>
        <w:rPr>
          <w:rFonts w:hint="eastAsia" w:ascii="宋体" w:hAnsi="宋体" w:cs="宋体"/>
          <w:szCs w:val="21"/>
        </w:rPr>
        <w:t xml:space="preserve">2、应掌握各知识点要求达到的能力层次，并深刻理解对各知识点的考核目标。 </w:t>
      </w:r>
    </w:p>
    <w:p>
      <w:pPr>
        <w:spacing w:line="360" w:lineRule="auto"/>
        <w:ind w:firstLine="420" w:firstLineChars="200"/>
        <w:rPr>
          <w:rFonts w:hint="eastAsia" w:ascii="宋体" w:hAnsi="宋体" w:cs="宋体"/>
          <w:szCs w:val="21"/>
        </w:rPr>
      </w:pPr>
      <w:r>
        <w:rPr>
          <w:rFonts w:hint="eastAsia" w:ascii="宋体" w:hAnsi="宋体" w:cs="宋体"/>
          <w:szCs w:val="21"/>
        </w:rPr>
        <w:t>3、辅导时，应以考试大纲为依据，指定的教材为基础，不要随意增删内容，以免与大纲脱节。</w:t>
      </w:r>
    </w:p>
    <w:p>
      <w:pPr>
        <w:spacing w:line="360" w:lineRule="auto"/>
        <w:ind w:firstLine="420" w:firstLineChars="200"/>
        <w:rPr>
          <w:rFonts w:hint="eastAsia" w:ascii="宋体" w:hAnsi="宋体" w:cs="宋体"/>
          <w:szCs w:val="21"/>
        </w:rPr>
      </w:pPr>
      <w:r>
        <w:rPr>
          <w:rFonts w:hint="eastAsia" w:ascii="宋体" w:hAnsi="宋体" w:cs="宋体"/>
          <w:szCs w:val="21"/>
        </w:rPr>
        <w:t xml:space="preserve">4、辅导时，应对学习方法进行指导，宜提倡"认真阅读教材，刻苦钻研教材，主动争取帮助，依靠自己学通"的方法。 </w:t>
      </w:r>
    </w:p>
    <w:p>
      <w:pPr>
        <w:spacing w:line="360" w:lineRule="auto"/>
        <w:ind w:firstLine="420" w:firstLineChars="200"/>
        <w:rPr>
          <w:rFonts w:hint="eastAsia" w:ascii="宋体" w:hAnsi="宋体" w:cs="宋体"/>
          <w:szCs w:val="21"/>
        </w:rPr>
      </w:pPr>
      <w:r>
        <w:rPr>
          <w:rFonts w:hint="eastAsia" w:ascii="宋体" w:hAnsi="宋体" w:cs="宋体"/>
          <w:szCs w:val="21"/>
        </w:rPr>
        <w:t xml:space="preserve">5、辅导时，要注意突出重点，对考生提出的问题，不要有问即答，要积极启发引导。 </w:t>
      </w:r>
    </w:p>
    <w:p>
      <w:pPr>
        <w:spacing w:line="360" w:lineRule="auto"/>
        <w:ind w:firstLine="420" w:firstLineChars="200"/>
        <w:rPr>
          <w:rFonts w:hint="eastAsia" w:ascii="宋体" w:hAnsi="宋体" w:cs="宋体"/>
          <w:szCs w:val="21"/>
        </w:rPr>
      </w:pPr>
      <w:r>
        <w:rPr>
          <w:rFonts w:hint="eastAsia" w:ascii="宋体" w:hAnsi="宋体" w:cs="宋体"/>
          <w:szCs w:val="21"/>
        </w:rPr>
        <w:t xml:space="preserve">6、注意对应考者能力的培养，特别是自学能力的培养，要引导考生逐步学会独立学习，在自学过程中善于提出问题，分析问题，做出判断，解决问题。 </w:t>
      </w:r>
    </w:p>
    <w:p>
      <w:pPr>
        <w:spacing w:line="360" w:lineRule="auto"/>
        <w:ind w:firstLine="420" w:firstLineChars="200"/>
        <w:rPr>
          <w:rFonts w:hint="eastAsia" w:ascii="宋体" w:hAnsi="宋体" w:cs="宋体"/>
          <w:szCs w:val="21"/>
        </w:rPr>
      </w:pPr>
      <w:r>
        <w:rPr>
          <w:rFonts w:hint="eastAsia" w:ascii="宋体" w:hAnsi="宋体" w:cs="宋体"/>
          <w:szCs w:val="21"/>
        </w:rPr>
        <w:t xml:space="preserve">7、要使考生了解试题的难易与能力层次高低两者不完全是一回事，在各个能力层次中会存在着不同难度的试题。 </w:t>
      </w:r>
    </w:p>
    <w:p>
      <w:pPr>
        <w:spacing w:line="360" w:lineRule="auto"/>
        <w:ind w:firstLine="420" w:firstLineChars="200"/>
        <w:rPr>
          <w:rFonts w:hint="eastAsia"/>
          <w:szCs w:val="21"/>
        </w:rPr>
      </w:pPr>
      <w:r>
        <w:rPr>
          <w:rFonts w:hint="eastAsia" w:ascii="宋体" w:hAnsi="宋体" w:cs="宋体"/>
          <w:szCs w:val="21"/>
        </w:rPr>
        <w:t>8、助学</w:t>
      </w:r>
      <w:r>
        <w:rPr>
          <w:rFonts w:hint="eastAsia"/>
          <w:szCs w:val="21"/>
        </w:rPr>
        <w:t>学时：本课程</w:t>
      </w:r>
      <w:r>
        <w:rPr>
          <w:rFonts w:hint="eastAsia" w:ascii="宋体" w:hAnsi="宋体" w:cs="宋体"/>
          <w:szCs w:val="21"/>
        </w:rPr>
        <w:t>共</w:t>
      </w:r>
      <w:r>
        <w:rPr>
          <w:rFonts w:ascii="宋体" w:hAnsi="宋体" w:cs="宋体"/>
          <w:szCs w:val="21"/>
        </w:rPr>
        <w:t>4</w:t>
      </w:r>
      <w:r>
        <w:rPr>
          <w:rFonts w:hint="eastAsia" w:ascii="宋体" w:hAnsi="宋体" w:cs="宋体"/>
          <w:szCs w:val="21"/>
        </w:rPr>
        <w:t>学分，建议总课时7</w:t>
      </w:r>
      <w:r>
        <w:rPr>
          <w:rFonts w:ascii="宋体" w:hAnsi="宋体" w:cs="宋体"/>
          <w:szCs w:val="21"/>
        </w:rPr>
        <w:t>2</w:t>
      </w:r>
      <w:r>
        <w:rPr>
          <w:rFonts w:hint="eastAsia" w:ascii="宋体" w:hAnsi="宋体" w:cs="宋体"/>
          <w:szCs w:val="21"/>
        </w:rPr>
        <w:t>学时</w:t>
      </w:r>
      <w:r>
        <w:rPr>
          <w:rFonts w:hint="eastAsia"/>
          <w:szCs w:val="21"/>
        </w:rPr>
        <w:t xml:space="preserve">，其中助学课时分配如下： </w:t>
      </w:r>
    </w:p>
    <w:tbl>
      <w:tblPr>
        <w:tblStyle w:val="7"/>
        <w:tblW w:w="3952"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632"/>
        <w:gridCol w:w="3654"/>
        <w:gridCol w:w="14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szCs w:val="21"/>
              </w:rPr>
            </w:pPr>
            <w:r>
              <w:rPr>
                <w:rFonts w:hint="eastAsia"/>
                <w:szCs w:val="21"/>
              </w:rPr>
              <w:t>章</w:t>
            </w:r>
            <w:r>
              <w:rPr>
                <w:szCs w:val="21"/>
              </w:rPr>
              <w:t xml:space="preserve"> 次</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jc w:val="center"/>
              <w:rPr>
                <w:szCs w:val="21"/>
              </w:rPr>
            </w:pPr>
            <w:r>
              <w:rPr>
                <w:rFonts w:hint="eastAsia"/>
                <w:szCs w:val="21"/>
              </w:rPr>
              <w:t>内</w:t>
            </w:r>
            <w:r>
              <w:rPr>
                <w:szCs w:val="21"/>
              </w:rPr>
              <w:t xml:space="preserve"> 容</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szCs w:val="21"/>
              </w:rPr>
            </w:pPr>
            <w:r>
              <w:rPr>
                <w:rFonts w:hint="eastAsia"/>
                <w:szCs w:val="21"/>
              </w:rPr>
              <w:t>学</w:t>
            </w:r>
            <w:r>
              <w:rPr>
                <w:szCs w:val="21"/>
              </w:rPr>
              <w:t xml:space="preserve"> 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jc w:val="both"/>
              <w:rPr>
                <w:rFonts w:hint="eastAsia" w:eastAsia="宋体"/>
                <w:szCs w:val="21"/>
                <w:lang w:val="en-US" w:eastAsia="zh-CN"/>
              </w:rPr>
            </w:pPr>
            <w:r>
              <w:rPr>
                <w:rFonts w:hint="eastAsia"/>
                <w:szCs w:val="21"/>
                <w:lang w:val="en-US" w:eastAsia="zh-CN"/>
              </w:rPr>
              <w:t>导论</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default" w:eastAsia="宋体"/>
                <w:szCs w:val="21"/>
                <w:lang w:val="en-US" w:eastAsia="zh-CN"/>
              </w:rPr>
            </w:pPr>
            <w:r>
              <w:rPr>
                <w:rFonts w:hint="eastAsia"/>
                <w:szCs w:val="21"/>
                <w:lang w:val="en-US" w:eastAsia="zh-CN"/>
              </w:rPr>
              <w:t>国内外应急管理的形势</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eastAsia="宋体" w:cs="宋体"/>
                <w:szCs w:val="21"/>
                <w:lang w:val="en-US" w:eastAsia="zh-CN"/>
              </w:rPr>
            </w:pPr>
            <w:r>
              <w:rPr>
                <w:rFonts w:hint="eastAsia" w:ascii="宋体" w:hAnsi="宋体" w:cs="宋体"/>
                <w:szCs w:val="21"/>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lang w:eastAsia="zh-Hans"/>
              </w:rPr>
              <w:t>第一</w:t>
            </w:r>
            <w:r>
              <w:rPr>
                <w:rFonts w:hint="eastAsia"/>
                <w:szCs w:val="21"/>
                <w:highlight w:val="none"/>
              </w:rPr>
              <w:t>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lang w:eastAsia="zh-Hans"/>
              </w:rPr>
            </w:pPr>
            <w:r>
              <w:rPr>
                <w:rFonts w:hint="eastAsia"/>
                <w:szCs w:val="21"/>
              </w:rPr>
              <w:t>突发事件</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rPr>
              <w:t>第二章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应急管理</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rPr>
            </w:pPr>
            <w:r>
              <w:rPr>
                <w:rFonts w:hint="eastAsia"/>
                <w:szCs w:val="21"/>
              </w:rPr>
              <w:t>第三章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国外应急管理经验</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eastAsia="宋体" w:cs="宋体"/>
                <w:szCs w:val="21"/>
                <w:lang w:val="en-US" w:eastAsia="zh-CN"/>
              </w:rPr>
            </w:pPr>
            <w:r>
              <w:rPr>
                <w:rFonts w:hint="eastAsia" w:ascii="宋体" w:hAnsi="宋体" w:cs="宋体"/>
                <w:szCs w:val="21"/>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rPr>
              <w:t>第四章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中国特色应急管理体制及其改革</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rPr>
            </w:pPr>
            <w:r>
              <w:rPr>
                <w:rFonts w:hint="eastAsia"/>
                <w:szCs w:val="21"/>
              </w:rPr>
              <w:t>第五章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中国应急救援队伍建设</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eastAsia="宋体" w:cs="宋体"/>
                <w:szCs w:val="21"/>
                <w:lang w:val="en-US" w:eastAsia="zh-CN"/>
              </w:rPr>
            </w:pPr>
            <w:r>
              <w:rPr>
                <w:rFonts w:hint="eastAsia" w:ascii="宋体" w:hAnsi="宋体" w:cs="宋体"/>
                <w:szCs w:val="21"/>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rPr>
              <w:t>第六章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预防与应急准备</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rPr>
              <w:t>第七章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监测与预警</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rPr>
              <w:t>第八章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应急处置与救援</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rPr>
              <w:t>第九章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恢复与重建</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rPr>
              <w:t>第十章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突发事件应急法制概述</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szCs w:val="21"/>
                <w:highlight w:val="none"/>
              </w:rPr>
            </w:pPr>
            <w:r>
              <w:rPr>
                <w:rFonts w:hint="eastAsia"/>
                <w:szCs w:val="21"/>
                <w:highlight w:val="none"/>
              </w:rPr>
              <w:t>第十二章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应急预案概述</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11"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szCs w:val="21"/>
                <w:highlight w:val="none"/>
              </w:rPr>
            </w:pPr>
            <w:r>
              <w:rPr>
                <w:rFonts w:hint="eastAsia"/>
                <w:szCs w:val="21"/>
                <w:highlight w:val="none"/>
              </w:rPr>
              <w:t>第十三章</w:t>
            </w:r>
          </w:p>
        </w:tc>
        <w:tc>
          <w:tcPr>
            <w:tcW w:w="2712" w:type="pc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szCs w:val="21"/>
              </w:rPr>
            </w:pPr>
            <w:r>
              <w:rPr>
                <w:rFonts w:hint="eastAsia"/>
                <w:szCs w:val="21"/>
              </w:rPr>
              <w:t>应急预案的编制</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hint="eastAsia" w:ascii="宋体" w:hAnsi="宋体" w:cs="宋体"/>
                <w:szCs w:val="21"/>
              </w:rPr>
            </w:pPr>
            <w:r>
              <w:rPr>
                <w:rFonts w:hint="eastAsia" w:ascii="宋体" w:hAnsi="宋体" w:cs="宋体"/>
                <w:szCs w:val="21"/>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14" w:hRule="atLeast"/>
          <w:jc w:val="center"/>
        </w:trPr>
        <w:tc>
          <w:tcPr>
            <w:tcW w:w="3923" w:type="pct"/>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jc w:val="center"/>
              <w:rPr>
                <w:rFonts w:hint="eastAsia"/>
                <w:szCs w:val="21"/>
              </w:rPr>
            </w:pPr>
            <w:r>
              <w:rPr>
                <w:rFonts w:hint="eastAsia"/>
                <w:szCs w:val="21"/>
              </w:rPr>
              <w:t>合     计</w:t>
            </w:r>
          </w:p>
        </w:tc>
        <w:tc>
          <w:tcPr>
            <w:tcW w:w="1076" w:type="pct"/>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630" w:firstLineChars="300"/>
              <w:rPr>
                <w:rFonts w:ascii="宋体" w:hAnsi="宋体" w:cs="宋体"/>
                <w:szCs w:val="21"/>
              </w:rPr>
            </w:pPr>
            <w:r>
              <w:rPr>
                <w:rFonts w:hint="eastAsia" w:ascii="宋体" w:hAnsi="宋体" w:cs="宋体"/>
                <w:szCs w:val="21"/>
              </w:rPr>
              <w:t>7</w:t>
            </w:r>
            <w:r>
              <w:rPr>
                <w:rFonts w:ascii="宋体" w:hAnsi="宋体" w:cs="宋体"/>
                <w:szCs w:val="21"/>
              </w:rPr>
              <w:t>2</w:t>
            </w:r>
          </w:p>
        </w:tc>
      </w:tr>
    </w:tbl>
    <w:p>
      <w:pPr>
        <w:spacing w:line="440" w:lineRule="exact"/>
        <w:ind w:firstLine="420" w:firstLineChars="200"/>
        <w:rPr>
          <w:rFonts w:hint="eastAsia"/>
          <w:szCs w:val="21"/>
        </w:rPr>
      </w:pPr>
    </w:p>
    <w:p>
      <w:pPr>
        <w:spacing w:line="360" w:lineRule="auto"/>
        <w:ind w:firstLine="422" w:firstLineChars="200"/>
        <w:rPr>
          <w:rFonts w:hint="eastAsia"/>
          <w:b/>
          <w:bCs/>
          <w:szCs w:val="21"/>
        </w:rPr>
      </w:pPr>
      <w:r>
        <w:rPr>
          <w:rFonts w:hint="eastAsia"/>
          <w:b/>
          <w:bCs/>
          <w:szCs w:val="21"/>
        </w:rPr>
        <w:t>五、关于命题考试的若干规定</w:t>
      </w:r>
    </w:p>
    <w:p>
      <w:pPr>
        <w:spacing w:line="360" w:lineRule="auto"/>
        <w:ind w:firstLine="420" w:firstLineChars="200"/>
        <w:rPr>
          <w:rFonts w:hint="eastAsia"/>
          <w:szCs w:val="21"/>
        </w:rPr>
      </w:pPr>
      <w:r>
        <w:rPr>
          <w:rFonts w:hint="eastAsia"/>
          <w:szCs w:val="21"/>
        </w:rPr>
        <w:t>1、本大纲各章所提到的内容和考核目标都是考试内容。试题覆盖到章，适当突出重点。</w:t>
      </w:r>
    </w:p>
    <w:p>
      <w:pPr>
        <w:spacing w:line="360" w:lineRule="auto"/>
        <w:ind w:firstLine="420" w:firstLineChars="200"/>
        <w:rPr>
          <w:rFonts w:hint="eastAsia"/>
          <w:szCs w:val="21"/>
          <w:u w:val="none"/>
        </w:rPr>
      </w:pPr>
      <w:r>
        <w:rPr>
          <w:rFonts w:hint="eastAsia"/>
          <w:szCs w:val="21"/>
        </w:rPr>
        <w:t>2、试卷中对不同能力层次的试题比例大致是："识记"为</w:t>
      </w:r>
      <w:r>
        <w:rPr>
          <w:rFonts w:hint="eastAsia"/>
          <w:szCs w:val="21"/>
          <w:u w:val="none"/>
        </w:rPr>
        <w:t xml:space="preserve"> 30 %、"理解"为  50％、"应用"为20％。</w:t>
      </w:r>
    </w:p>
    <w:p>
      <w:pPr>
        <w:spacing w:line="360" w:lineRule="auto"/>
        <w:ind w:firstLine="420" w:firstLineChars="200"/>
        <w:rPr>
          <w:rFonts w:hint="eastAsia"/>
          <w:szCs w:val="21"/>
        </w:rPr>
      </w:pPr>
      <w:r>
        <w:rPr>
          <w:rFonts w:hint="eastAsia"/>
          <w:szCs w:val="21"/>
        </w:rPr>
        <w:t>3、试题难易程度应合理：较易、中等难度、较难。较难部分比例不超过</w:t>
      </w:r>
      <w:r>
        <w:rPr>
          <w:rFonts w:hint="eastAsia"/>
          <w:szCs w:val="21"/>
          <w:lang w:val="en-US" w:eastAsia="zh-CN"/>
        </w:rPr>
        <w:t>2</w:t>
      </w:r>
      <w:r>
        <w:rPr>
          <w:rFonts w:hint="eastAsia"/>
          <w:szCs w:val="21"/>
        </w:rPr>
        <w:t>0%。</w:t>
      </w:r>
    </w:p>
    <w:p>
      <w:pPr>
        <w:spacing w:line="360" w:lineRule="auto"/>
        <w:ind w:firstLine="420" w:firstLineChars="200"/>
        <w:rPr>
          <w:rFonts w:hint="eastAsia"/>
          <w:szCs w:val="21"/>
          <w:u w:val="none"/>
        </w:rPr>
      </w:pPr>
      <w:r>
        <w:rPr>
          <w:rFonts w:hint="eastAsia"/>
          <w:szCs w:val="21"/>
        </w:rPr>
        <w:t>4、笔试试题类型一般分为：</w:t>
      </w:r>
      <w:r>
        <w:rPr>
          <w:rFonts w:hint="eastAsia"/>
          <w:szCs w:val="21"/>
          <w:u w:val="none"/>
        </w:rPr>
        <w:t>名词解释题、单项选择题、多项选择题、简答题、论述题。</w:t>
      </w:r>
    </w:p>
    <w:p>
      <w:pPr>
        <w:spacing w:line="360" w:lineRule="auto"/>
        <w:ind w:firstLine="420" w:firstLineChars="200"/>
        <w:rPr>
          <w:rFonts w:hint="eastAsia"/>
          <w:szCs w:val="21"/>
        </w:rPr>
      </w:pPr>
      <w:r>
        <w:rPr>
          <w:rFonts w:hint="eastAsia"/>
          <w:szCs w:val="21"/>
        </w:rPr>
        <w:t>5、考试采用闭卷笔试，考试时间150分钟，采用百分制评分，60分</w:t>
      </w:r>
      <w:r>
        <w:rPr>
          <w:rFonts w:hint="eastAsia"/>
          <w:szCs w:val="21"/>
          <w:lang w:val="en-US" w:eastAsia="zh-CN"/>
        </w:rPr>
        <w:t>及</w:t>
      </w:r>
      <w:bookmarkStart w:id="0" w:name="_GoBack"/>
      <w:bookmarkEnd w:id="0"/>
      <w:r>
        <w:rPr>
          <w:rFonts w:hint="eastAsia"/>
          <w:szCs w:val="21"/>
        </w:rPr>
        <w:t>格。</w:t>
      </w:r>
    </w:p>
    <w:p>
      <w:pPr>
        <w:spacing w:line="360" w:lineRule="auto"/>
        <w:ind w:firstLine="422" w:firstLineChars="200"/>
        <w:rPr>
          <w:rFonts w:hint="eastAsia"/>
          <w:b/>
          <w:bCs/>
          <w:szCs w:val="21"/>
        </w:rPr>
      </w:pPr>
      <w:r>
        <w:rPr>
          <w:rFonts w:hint="eastAsia"/>
          <w:b/>
          <w:bCs/>
          <w:szCs w:val="21"/>
        </w:rPr>
        <w:t>六、题型示例</w:t>
      </w:r>
    </w:p>
    <w:p>
      <w:pPr>
        <w:spacing w:line="360" w:lineRule="auto"/>
        <w:ind w:firstLine="420" w:firstLineChars="200"/>
        <w:rPr>
          <w:rFonts w:hint="eastAsia"/>
          <w:szCs w:val="21"/>
        </w:rPr>
      </w:pPr>
      <w:r>
        <w:rPr>
          <w:rFonts w:hint="eastAsia"/>
          <w:szCs w:val="21"/>
        </w:rPr>
        <w:t xml:space="preserve">（一）名词解释题 </w:t>
      </w:r>
    </w:p>
    <w:p>
      <w:pPr>
        <w:spacing w:line="360" w:lineRule="auto"/>
        <w:ind w:firstLine="420" w:firstLineChars="200"/>
        <w:rPr>
          <w:szCs w:val="21"/>
        </w:rPr>
      </w:pPr>
      <w:r>
        <w:rPr>
          <w:rFonts w:hint="eastAsia"/>
          <w:szCs w:val="21"/>
        </w:rPr>
        <w:t xml:space="preserve">      突发事件</w:t>
      </w:r>
    </w:p>
    <w:p>
      <w:pPr>
        <w:spacing w:line="360" w:lineRule="auto"/>
        <w:ind w:firstLine="420" w:firstLineChars="200"/>
        <w:rPr>
          <w:rFonts w:hint="eastAsia"/>
          <w:szCs w:val="21"/>
        </w:rPr>
      </w:pPr>
      <w:r>
        <w:rPr>
          <w:rFonts w:hint="eastAsia"/>
          <w:szCs w:val="21"/>
        </w:rPr>
        <w:t xml:space="preserve">（二）单项选择题 </w:t>
      </w:r>
    </w:p>
    <w:p>
      <w:pPr>
        <w:spacing w:line="360" w:lineRule="auto"/>
        <w:ind w:firstLine="420" w:firstLineChars="200"/>
        <w:rPr>
          <w:rFonts w:hint="eastAsia"/>
          <w:szCs w:val="21"/>
        </w:rPr>
      </w:pPr>
      <w:r>
        <w:rPr>
          <w:rFonts w:hint="eastAsia"/>
          <w:szCs w:val="21"/>
        </w:rPr>
        <w:t xml:space="preserve">     突发事件分为四类，即自然灾害、事故灾难、社会平安事件和</w:t>
      </w:r>
    </w:p>
    <w:p>
      <w:pPr>
        <w:spacing w:line="360" w:lineRule="auto"/>
        <w:ind w:firstLine="1260" w:firstLineChars="600"/>
        <w:rPr>
          <w:szCs w:val="21"/>
        </w:rPr>
      </w:pPr>
      <w:r>
        <w:rPr>
          <w:rFonts w:hint="eastAsia"/>
          <w:szCs w:val="21"/>
        </w:rPr>
        <w:t>A.地质灾害     B.森林火灾    C.公共卫生事件    D.群体性事件</w:t>
      </w:r>
    </w:p>
    <w:p>
      <w:pPr>
        <w:spacing w:line="360" w:lineRule="auto"/>
        <w:ind w:firstLine="420" w:firstLineChars="200"/>
        <w:rPr>
          <w:rFonts w:hint="eastAsia"/>
          <w:szCs w:val="21"/>
        </w:rPr>
      </w:pPr>
      <w:r>
        <w:rPr>
          <w:rFonts w:hint="eastAsia"/>
          <w:szCs w:val="21"/>
        </w:rPr>
        <w:t xml:space="preserve">（三）多项选择题 </w:t>
      </w:r>
    </w:p>
    <w:p>
      <w:pPr>
        <w:pStyle w:val="6"/>
        <w:widowControl/>
        <w:spacing w:before="0" w:beforeAutospacing="0" w:after="0" w:afterAutospacing="0" w:line="360" w:lineRule="auto"/>
        <w:ind w:firstLine="480" w:firstLineChars="200"/>
        <w:rPr>
          <w:bCs/>
          <w:sz w:val="21"/>
          <w:szCs w:val="21"/>
        </w:rPr>
      </w:pPr>
      <w:r>
        <w:rPr>
          <w:rFonts w:hint="eastAsia"/>
          <w:szCs w:val="21"/>
        </w:rPr>
        <w:t xml:space="preserve">     </w:t>
      </w:r>
      <w:r>
        <w:rPr>
          <w:rFonts w:hint="eastAsia"/>
          <w:bCs/>
          <w:sz w:val="21"/>
          <w:szCs w:val="21"/>
        </w:rPr>
        <w:t>应急法制的基本原则包括：法制原则和</w:t>
      </w:r>
    </w:p>
    <w:p>
      <w:pPr>
        <w:spacing w:line="360" w:lineRule="auto"/>
        <w:ind w:firstLine="1050" w:firstLineChars="500"/>
        <w:rPr>
          <w:szCs w:val="21"/>
        </w:rPr>
      </w:pPr>
      <w:r>
        <w:rPr>
          <w:rFonts w:hint="eastAsia"/>
          <w:szCs w:val="21"/>
        </w:rPr>
        <w:t>A.</w:t>
      </w:r>
      <w:r>
        <w:rPr>
          <w:rFonts w:hint="eastAsia"/>
          <w:bCs/>
          <w:szCs w:val="21"/>
        </w:rPr>
        <w:t xml:space="preserve"> 权力优先原则</w:t>
      </w:r>
      <w:r>
        <w:rPr>
          <w:rFonts w:hint="eastAsia"/>
          <w:szCs w:val="21"/>
        </w:rPr>
        <w:t xml:space="preserve">     B.</w:t>
      </w:r>
      <w:r>
        <w:rPr>
          <w:rFonts w:hint="eastAsia"/>
          <w:bCs/>
          <w:szCs w:val="21"/>
        </w:rPr>
        <w:t xml:space="preserve"> 人权保障原则</w:t>
      </w:r>
      <w:r>
        <w:rPr>
          <w:rFonts w:hint="eastAsia"/>
          <w:szCs w:val="21"/>
        </w:rPr>
        <w:t xml:space="preserve">    C.</w:t>
      </w:r>
      <w:r>
        <w:rPr>
          <w:rFonts w:hint="eastAsia"/>
          <w:bCs/>
          <w:szCs w:val="21"/>
        </w:rPr>
        <w:t xml:space="preserve"> 比例原则</w:t>
      </w:r>
      <w:r>
        <w:rPr>
          <w:rFonts w:hint="eastAsia"/>
          <w:szCs w:val="21"/>
        </w:rPr>
        <w:t xml:space="preserve">    D.</w:t>
      </w:r>
      <w:r>
        <w:rPr>
          <w:rFonts w:hint="eastAsia"/>
          <w:bCs/>
          <w:szCs w:val="21"/>
        </w:rPr>
        <w:t xml:space="preserve"> 信息公开原则</w:t>
      </w:r>
    </w:p>
    <w:p>
      <w:pPr>
        <w:spacing w:line="360" w:lineRule="auto"/>
        <w:ind w:firstLine="420" w:firstLineChars="200"/>
        <w:rPr>
          <w:rFonts w:hint="eastAsia"/>
          <w:szCs w:val="21"/>
        </w:rPr>
      </w:pPr>
      <w:r>
        <w:rPr>
          <w:rFonts w:hint="eastAsia"/>
          <w:szCs w:val="21"/>
        </w:rPr>
        <w:t xml:space="preserve">（四）简答题 </w:t>
      </w:r>
    </w:p>
    <w:p>
      <w:pPr>
        <w:spacing w:line="360" w:lineRule="auto"/>
        <w:ind w:firstLine="420" w:firstLineChars="200"/>
        <w:rPr>
          <w:szCs w:val="21"/>
        </w:rPr>
      </w:pPr>
      <w:r>
        <w:rPr>
          <w:rFonts w:hint="eastAsia"/>
          <w:szCs w:val="21"/>
        </w:rPr>
        <w:t xml:space="preserve">     简述风险管理的基本流程。</w:t>
      </w:r>
    </w:p>
    <w:p>
      <w:pPr>
        <w:spacing w:line="360" w:lineRule="auto"/>
        <w:ind w:firstLine="420" w:firstLineChars="200"/>
        <w:rPr>
          <w:rFonts w:hint="eastAsia"/>
          <w:szCs w:val="21"/>
        </w:rPr>
      </w:pPr>
      <w:r>
        <w:rPr>
          <w:rFonts w:hint="eastAsia"/>
          <w:szCs w:val="21"/>
        </w:rPr>
        <w:t>（五）论述题</w:t>
      </w:r>
    </w:p>
    <w:p>
      <w:pPr>
        <w:spacing w:line="360" w:lineRule="auto"/>
        <w:ind w:firstLine="420" w:firstLineChars="200"/>
        <w:rPr>
          <w:szCs w:val="21"/>
        </w:rPr>
      </w:pPr>
      <w:r>
        <w:rPr>
          <w:rFonts w:hint="eastAsia"/>
          <w:szCs w:val="21"/>
        </w:rPr>
        <w:t xml:space="preserve">     结合具体案例论述应急管理机制。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08553B"/>
    <w:multiLevelType w:val="singleLevel"/>
    <w:tmpl w:val="1608553B"/>
    <w:lvl w:ilvl="0" w:tentative="0">
      <w:start w:val="2"/>
      <w:numFmt w:val="chineseCounting"/>
      <w:suff w:val="nothing"/>
      <w:lvlText w:val="（%1）"/>
      <w:lvlJc w:val="left"/>
      <w:rPr>
        <w:rFonts w:hint="eastAsia"/>
      </w:rPr>
    </w:lvl>
  </w:abstractNum>
  <w:abstractNum w:abstractNumId="1">
    <w:nsid w:val="7185CA51"/>
    <w:multiLevelType w:val="singleLevel"/>
    <w:tmpl w:val="7185CA51"/>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jZTNmYTg3MWMwMzFmZjI2MTJkYzNlNzVhMGU5NDYifQ=="/>
  </w:docVars>
  <w:rsids>
    <w:rsidRoot w:val="00391098"/>
    <w:rsid w:val="00004CFE"/>
    <w:rsid w:val="00017F47"/>
    <w:rsid w:val="000239F6"/>
    <w:rsid w:val="000240DF"/>
    <w:rsid w:val="00033F61"/>
    <w:rsid w:val="00035950"/>
    <w:rsid w:val="0004254A"/>
    <w:rsid w:val="00044B80"/>
    <w:rsid w:val="000459E9"/>
    <w:rsid w:val="00051537"/>
    <w:rsid w:val="000567A6"/>
    <w:rsid w:val="000653AB"/>
    <w:rsid w:val="00067B2E"/>
    <w:rsid w:val="000A3109"/>
    <w:rsid w:val="000B52E3"/>
    <w:rsid w:val="000D1108"/>
    <w:rsid w:val="000D14DB"/>
    <w:rsid w:val="000F366C"/>
    <w:rsid w:val="001106ED"/>
    <w:rsid w:val="0011439D"/>
    <w:rsid w:val="0014359C"/>
    <w:rsid w:val="00153961"/>
    <w:rsid w:val="00153B72"/>
    <w:rsid w:val="00165550"/>
    <w:rsid w:val="00166129"/>
    <w:rsid w:val="0017443B"/>
    <w:rsid w:val="00181BA4"/>
    <w:rsid w:val="00185128"/>
    <w:rsid w:val="001901AE"/>
    <w:rsid w:val="00193130"/>
    <w:rsid w:val="001934D2"/>
    <w:rsid w:val="00193868"/>
    <w:rsid w:val="001A38A4"/>
    <w:rsid w:val="001B2F5A"/>
    <w:rsid w:val="001B32EC"/>
    <w:rsid w:val="001C1BEB"/>
    <w:rsid w:val="001C6C11"/>
    <w:rsid w:val="001D3665"/>
    <w:rsid w:val="001E0CAF"/>
    <w:rsid w:val="001E4D83"/>
    <w:rsid w:val="001E5E68"/>
    <w:rsid w:val="001E6CE4"/>
    <w:rsid w:val="001F0E45"/>
    <w:rsid w:val="00232DAE"/>
    <w:rsid w:val="00235C3C"/>
    <w:rsid w:val="0023692F"/>
    <w:rsid w:val="00273A0B"/>
    <w:rsid w:val="002A508C"/>
    <w:rsid w:val="002B6C9E"/>
    <w:rsid w:val="002C1552"/>
    <w:rsid w:val="002C750F"/>
    <w:rsid w:val="002D7D01"/>
    <w:rsid w:val="002E3067"/>
    <w:rsid w:val="002E509B"/>
    <w:rsid w:val="002E58F8"/>
    <w:rsid w:val="00300881"/>
    <w:rsid w:val="00320504"/>
    <w:rsid w:val="00331B06"/>
    <w:rsid w:val="00332078"/>
    <w:rsid w:val="0033708B"/>
    <w:rsid w:val="00340C6E"/>
    <w:rsid w:val="00341A62"/>
    <w:rsid w:val="00344D23"/>
    <w:rsid w:val="00347055"/>
    <w:rsid w:val="003603DB"/>
    <w:rsid w:val="00364CC1"/>
    <w:rsid w:val="00381BED"/>
    <w:rsid w:val="003908B9"/>
    <w:rsid w:val="00391098"/>
    <w:rsid w:val="0039291F"/>
    <w:rsid w:val="003A0E26"/>
    <w:rsid w:val="003A3072"/>
    <w:rsid w:val="003A6C68"/>
    <w:rsid w:val="003B390B"/>
    <w:rsid w:val="003B4470"/>
    <w:rsid w:val="003B4FCF"/>
    <w:rsid w:val="003B6D95"/>
    <w:rsid w:val="003D57A1"/>
    <w:rsid w:val="003F428B"/>
    <w:rsid w:val="003F7DC5"/>
    <w:rsid w:val="00404D42"/>
    <w:rsid w:val="004059DC"/>
    <w:rsid w:val="00417A8D"/>
    <w:rsid w:val="00453C88"/>
    <w:rsid w:val="0045741E"/>
    <w:rsid w:val="004633A4"/>
    <w:rsid w:val="00466D4C"/>
    <w:rsid w:val="00480C35"/>
    <w:rsid w:val="00482802"/>
    <w:rsid w:val="00482A4D"/>
    <w:rsid w:val="00483786"/>
    <w:rsid w:val="00491C56"/>
    <w:rsid w:val="004934BB"/>
    <w:rsid w:val="004979A2"/>
    <w:rsid w:val="004A4A32"/>
    <w:rsid w:val="004B1174"/>
    <w:rsid w:val="004B517F"/>
    <w:rsid w:val="004C3EA0"/>
    <w:rsid w:val="004D02ED"/>
    <w:rsid w:val="004D1EA2"/>
    <w:rsid w:val="004D6396"/>
    <w:rsid w:val="004E0F4B"/>
    <w:rsid w:val="004E1D16"/>
    <w:rsid w:val="004E4925"/>
    <w:rsid w:val="004F6D05"/>
    <w:rsid w:val="005034B7"/>
    <w:rsid w:val="0050447C"/>
    <w:rsid w:val="00505056"/>
    <w:rsid w:val="0051572A"/>
    <w:rsid w:val="00515814"/>
    <w:rsid w:val="00521693"/>
    <w:rsid w:val="005405FA"/>
    <w:rsid w:val="005426F5"/>
    <w:rsid w:val="0054723E"/>
    <w:rsid w:val="00551A20"/>
    <w:rsid w:val="00560FA0"/>
    <w:rsid w:val="00577034"/>
    <w:rsid w:val="00581D95"/>
    <w:rsid w:val="00585B18"/>
    <w:rsid w:val="0058706C"/>
    <w:rsid w:val="005908F1"/>
    <w:rsid w:val="00596AC5"/>
    <w:rsid w:val="005B1D0D"/>
    <w:rsid w:val="005B2CFE"/>
    <w:rsid w:val="005B4DE2"/>
    <w:rsid w:val="005B7C90"/>
    <w:rsid w:val="005C56FC"/>
    <w:rsid w:val="005D1D9B"/>
    <w:rsid w:val="005E4DE6"/>
    <w:rsid w:val="005E4FB8"/>
    <w:rsid w:val="005F0CE7"/>
    <w:rsid w:val="005F61A3"/>
    <w:rsid w:val="005F7656"/>
    <w:rsid w:val="00603672"/>
    <w:rsid w:val="0060482C"/>
    <w:rsid w:val="00614FAC"/>
    <w:rsid w:val="006229E8"/>
    <w:rsid w:val="00624C37"/>
    <w:rsid w:val="00635889"/>
    <w:rsid w:val="006362E1"/>
    <w:rsid w:val="006379C1"/>
    <w:rsid w:val="00641CE3"/>
    <w:rsid w:val="0065468A"/>
    <w:rsid w:val="00671066"/>
    <w:rsid w:val="006724E1"/>
    <w:rsid w:val="0068051A"/>
    <w:rsid w:val="00695B6D"/>
    <w:rsid w:val="006970E3"/>
    <w:rsid w:val="006A0EBB"/>
    <w:rsid w:val="006B37BB"/>
    <w:rsid w:val="006C36F3"/>
    <w:rsid w:val="006C68BC"/>
    <w:rsid w:val="006E1740"/>
    <w:rsid w:val="006E5F3C"/>
    <w:rsid w:val="006F34AF"/>
    <w:rsid w:val="007012FE"/>
    <w:rsid w:val="007419DC"/>
    <w:rsid w:val="007444C6"/>
    <w:rsid w:val="00753F07"/>
    <w:rsid w:val="0075437E"/>
    <w:rsid w:val="007652E8"/>
    <w:rsid w:val="007756C1"/>
    <w:rsid w:val="00775BA2"/>
    <w:rsid w:val="0077685F"/>
    <w:rsid w:val="00780291"/>
    <w:rsid w:val="00781FFF"/>
    <w:rsid w:val="007821F4"/>
    <w:rsid w:val="007841E5"/>
    <w:rsid w:val="00786D7A"/>
    <w:rsid w:val="00793E6B"/>
    <w:rsid w:val="007A0034"/>
    <w:rsid w:val="007A5FDD"/>
    <w:rsid w:val="007A788A"/>
    <w:rsid w:val="007B2DA4"/>
    <w:rsid w:val="007B4422"/>
    <w:rsid w:val="007B5E81"/>
    <w:rsid w:val="007B617C"/>
    <w:rsid w:val="007C651F"/>
    <w:rsid w:val="007D1E19"/>
    <w:rsid w:val="007D2A43"/>
    <w:rsid w:val="007E55C3"/>
    <w:rsid w:val="007E7E3E"/>
    <w:rsid w:val="007F644D"/>
    <w:rsid w:val="008078BF"/>
    <w:rsid w:val="00812C9C"/>
    <w:rsid w:val="008211FE"/>
    <w:rsid w:val="008247EE"/>
    <w:rsid w:val="00825AA3"/>
    <w:rsid w:val="00843878"/>
    <w:rsid w:val="008564A7"/>
    <w:rsid w:val="0086782A"/>
    <w:rsid w:val="00872806"/>
    <w:rsid w:val="008730FE"/>
    <w:rsid w:val="0088219E"/>
    <w:rsid w:val="0089636F"/>
    <w:rsid w:val="008A0649"/>
    <w:rsid w:val="008D785B"/>
    <w:rsid w:val="008E15C7"/>
    <w:rsid w:val="008E3784"/>
    <w:rsid w:val="00911487"/>
    <w:rsid w:val="0091295F"/>
    <w:rsid w:val="009143FB"/>
    <w:rsid w:val="00920981"/>
    <w:rsid w:val="009252A3"/>
    <w:rsid w:val="0092771D"/>
    <w:rsid w:val="00931696"/>
    <w:rsid w:val="00952F8B"/>
    <w:rsid w:val="00954F08"/>
    <w:rsid w:val="0095673E"/>
    <w:rsid w:val="0096284A"/>
    <w:rsid w:val="0096477B"/>
    <w:rsid w:val="009751F0"/>
    <w:rsid w:val="00992D4D"/>
    <w:rsid w:val="00994184"/>
    <w:rsid w:val="00995DE7"/>
    <w:rsid w:val="00997761"/>
    <w:rsid w:val="009B37DF"/>
    <w:rsid w:val="009E1156"/>
    <w:rsid w:val="009F2B9A"/>
    <w:rsid w:val="009F61A2"/>
    <w:rsid w:val="00A11159"/>
    <w:rsid w:val="00A148F3"/>
    <w:rsid w:val="00A24231"/>
    <w:rsid w:val="00A24337"/>
    <w:rsid w:val="00A251FC"/>
    <w:rsid w:val="00A32882"/>
    <w:rsid w:val="00A42CEE"/>
    <w:rsid w:val="00A46E2D"/>
    <w:rsid w:val="00A5336F"/>
    <w:rsid w:val="00A53B11"/>
    <w:rsid w:val="00A6008C"/>
    <w:rsid w:val="00A631BB"/>
    <w:rsid w:val="00A6539B"/>
    <w:rsid w:val="00A80186"/>
    <w:rsid w:val="00A8268B"/>
    <w:rsid w:val="00AB5D6A"/>
    <w:rsid w:val="00AC14F0"/>
    <w:rsid w:val="00AC1850"/>
    <w:rsid w:val="00B05962"/>
    <w:rsid w:val="00B06509"/>
    <w:rsid w:val="00B20A4A"/>
    <w:rsid w:val="00B22940"/>
    <w:rsid w:val="00B33DFD"/>
    <w:rsid w:val="00B354D5"/>
    <w:rsid w:val="00B41073"/>
    <w:rsid w:val="00B432B3"/>
    <w:rsid w:val="00B55B9C"/>
    <w:rsid w:val="00B624E5"/>
    <w:rsid w:val="00B705D6"/>
    <w:rsid w:val="00B7095A"/>
    <w:rsid w:val="00B70C0C"/>
    <w:rsid w:val="00B711AE"/>
    <w:rsid w:val="00B71CDA"/>
    <w:rsid w:val="00B74FB1"/>
    <w:rsid w:val="00B8120A"/>
    <w:rsid w:val="00B84317"/>
    <w:rsid w:val="00B847E1"/>
    <w:rsid w:val="00B9085A"/>
    <w:rsid w:val="00B9720F"/>
    <w:rsid w:val="00BA367E"/>
    <w:rsid w:val="00BB0AFA"/>
    <w:rsid w:val="00BB3D08"/>
    <w:rsid w:val="00BB433E"/>
    <w:rsid w:val="00BB4768"/>
    <w:rsid w:val="00BB6E18"/>
    <w:rsid w:val="00BC04AE"/>
    <w:rsid w:val="00BC4858"/>
    <w:rsid w:val="00BC5FF5"/>
    <w:rsid w:val="00BD54B2"/>
    <w:rsid w:val="00BD731D"/>
    <w:rsid w:val="00BE4CBF"/>
    <w:rsid w:val="00BF6DFA"/>
    <w:rsid w:val="00C015C1"/>
    <w:rsid w:val="00C057D2"/>
    <w:rsid w:val="00C14306"/>
    <w:rsid w:val="00C14819"/>
    <w:rsid w:val="00C171BE"/>
    <w:rsid w:val="00C20802"/>
    <w:rsid w:val="00C24927"/>
    <w:rsid w:val="00C31430"/>
    <w:rsid w:val="00C3408D"/>
    <w:rsid w:val="00C35913"/>
    <w:rsid w:val="00C37520"/>
    <w:rsid w:val="00C55D28"/>
    <w:rsid w:val="00C61434"/>
    <w:rsid w:val="00C64AF3"/>
    <w:rsid w:val="00C64F0E"/>
    <w:rsid w:val="00C662A3"/>
    <w:rsid w:val="00C675C6"/>
    <w:rsid w:val="00C724AC"/>
    <w:rsid w:val="00C726D1"/>
    <w:rsid w:val="00C739A6"/>
    <w:rsid w:val="00C75FA4"/>
    <w:rsid w:val="00C81506"/>
    <w:rsid w:val="00C85961"/>
    <w:rsid w:val="00C86CC0"/>
    <w:rsid w:val="00C92776"/>
    <w:rsid w:val="00CA5BE3"/>
    <w:rsid w:val="00CB6636"/>
    <w:rsid w:val="00CC2692"/>
    <w:rsid w:val="00CD3D71"/>
    <w:rsid w:val="00CE3B04"/>
    <w:rsid w:val="00CE599E"/>
    <w:rsid w:val="00CE697E"/>
    <w:rsid w:val="00CE6BD2"/>
    <w:rsid w:val="00D0410D"/>
    <w:rsid w:val="00D07567"/>
    <w:rsid w:val="00D07E55"/>
    <w:rsid w:val="00D16053"/>
    <w:rsid w:val="00D16F86"/>
    <w:rsid w:val="00D2558C"/>
    <w:rsid w:val="00D261BC"/>
    <w:rsid w:val="00D460EE"/>
    <w:rsid w:val="00D56EEC"/>
    <w:rsid w:val="00D575DE"/>
    <w:rsid w:val="00D60ED6"/>
    <w:rsid w:val="00D75625"/>
    <w:rsid w:val="00D7611E"/>
    <w:rsid w:val="00D8092A"/>
    <w:rsid w:val="00D809CF"/>
    <w:rsid w:val="00D8678F"/>
    <w:rsid w:val="00D9004E"/>
    <w:rsid w:val="00D90668"/>
    <w:rsid w:val="00D94532"/>
    <w:rsid w:val="00DA658C"/>
    <w:rsid w:val="00DA6798"/>
    <w:rsid w:val="00DB2FDA"/>
    <w:rsid w:val="00DC052E"/>
    <w:rsid w:val="00DC3932"/>
    <w:rsid w:val="00DE12FB"/>
    <w:rsid w:val="00DE35B7"/>
    <w:rsid w:val="00DF2246"/>
    <w:rsid w:val="00E0240E"/>
    <w:rsid w:val="00E06704"/>
    <w:rsid w:val="00E10FFC"/>
    <w:rsid w:val="00E351E1"/>
    <w:rsid w:val="00E41D5E"/>
    <w:rsid w:val="00E44114"/>
    <w:rsid w:val="00E53B2E"/>
    <w:rsid w:val="00E56268"/>
    <w:rsid w:val="00E601A3"/>
    <w:rsid w:val="00E62EB1"/>
    <w:rsid w:val="00E66876"/>
    <w:rsid w:val="00E7353B"/>
    <w:rsid w:val="00E82E25"/>
    <w:rsid w:val="00E91DF1"/>
    <w:rsid w:val="00EB66E8"/>
    <w:rsid w:val="00EC7572"/>
    <w:rsid w:val="00EC7FBD"/>
    <w:rsid w:val="00EC7FC2"/>
    <w:rsid w:val="00ED2F04"/>
    <w:rsid w:val="00EE22D0"/>
    <w:rsid w:val="00EF032E"/>
    <w:rsid w:val="00F3270E"/>
    <w:rsid w:val="00F33AF4"/>
    <w:rsid w:val="00F4497A"/>
    <w:rsid w:val="00F6656A"/>
    <w:rsid w:val="00F710FE"/>
    <w:rsid w:val="00F72F16"/>
    <w:rsid w:val="00F82A13"/>
    <w:rsid w:val="00F86396"/>
    <w:rsid w:val="00F906F9"/>
    <w:rsid w:val="00F91E89"/>
    <w:rsid w:val="00FA1339"/>
    <w:rsid w:val="00FB6BED"/>
    <w:rsid w:val="00FD581F"/>
    <w:rsid w:val="00FD5B4E"/>
    <w:rsid w:val="00FE6F1B"/>
    <w:rsid w:val="06950ABA"/>
    <w:rsid w:val="07D76969"/>
    <w:rsid w:val="0ACD7E3F"/>
    <w:rsid w:val="0B9064B4"/>
    <w:rsid w:val="0C7557C4"/>
    <w:rsid w:val="0DD64668"/>
    <w:rsid w:val="11FB6611"/>
    <w:rsid w:val="14242E0D"/>
    <w:rsid w:val="16155F4A"/>
    <w:rsid w:val="17744A5D"/>
    <w:rsid w:val="1816550B"/>
    <w:rsid w:val="18F41091"/>
    <w:rsid w:val="19636690"/>
    <w:rsid w:val="19CC3F3D"/>
    <w:rsid w:val="1BD20799"/>
    <w:rsid w:val="1EFD0E66"/>
    <w:rsid w:val="1F9C672C"/>
    <w:rsid w:val="1FBE56A1"/>
    <w:rsid w:val="201B2B46"/>
    <w:rsid w:val="21AF5B3C"/>
    <w:rsid w:val="240A7F28"/>
    <w:rsid w:val="27023F0C"/>
    <w:rsid w:val="2CDD1793"/>
    <w:rsid w:val="2EF503B9"/>
    <w:rsid w:val="371F7F57"/>
    <w:rsid w:val="39B93E43"/>
    <w:rsid w:val="39C05206"/>
    <w:rsid w:val="3A3B7894"/>
    <w:rsid w:val="3B591AB5"/>
    <w:rsid w:val="3FFFE9B8"/>
    <w:rsid w:val="41610345"/>
    <w:rsid w:val="42A6CE26"/>
    <w:rsid w:val="42EE2582"/>
    <w:rsid w:val="49F07A07"/>
    <w:rsid w:val="4D203E64"/>
    <w:rsid w:val="4EFC68C6"/>
    <w:rsid w:val="4F286DF6"/>
    <w:rsid w:val="519F1D99"/>
    <w:rsid w:val="531A5B86"/>
    <w:rsid w:val="569154BB"/>
    <w:rsid w:val="59D411FD"/>
    <w:rsid w:val="5B191D42"/>
    <w:rsid w:val="5DA46B00"/>
    <w:rsid w:val="5E765109"/>
    <w:rsid w:val="5FDD2E81"/>
    <w:rsid w:val="60184A5D"/>
    <w:rsid w:val="60B90853"/>
    <w:rsid w:val="62B732BB"/>
    <w:rsid w:val="62F44D1D"/>
    <w:rsid w:val="645E31F5"/>
    <w:rsid w:val="687538DB"/>
    <w:rsid w:val="69F6545B"/>
    <w:rsid w:val="6B834B70"/>
    <w:rsid w:val="6BED1561"/>
    <w:rsid w:val="6D9F217A"/>
    <w:rsid w:val="6EE7DA81"/>
    <w:rsid w:val="6EFB35CE"/>
    <w:rsid w:val="71C16B7B"/>
    <w:rsid w:val="72DD55B3"/>
    <w:rsid w:val="75877F4B"/>
    <w:rsid w:val="775E7E85"/>
    <w:rsid w:val="784D5666"/>
    <w:rsid w:val="787E69F9"/>
    <w:rsid w:val="7EEACB73"/>
    <w:rsid w:val="7EEF0E23"/>
    <w:rsid w:val="7EFEDB72"/>
    <w:rsid w:val="9E332F65"/>
    <w:rsid w:val="BDDF38B0"/>
    <w:rsid w:val="BFB7B0AB"/>
    <w:rsid w:val="DDFF4F43"/>
    <w:rsid w:val="DDFFAB6E"/>
    <w:rsid w:val="EEF90FD6"/>
    <w:rsid w:val="FD5E8200"/>
    <w:rsid w:val="FEBFDD4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qFormat/>
    <w:uiPriority w:val="0"/>
    <w:rPr>
      <w:b/>
    </w:rPr>
  </w:style>
  <w:style w:type="character" w:styleId="10">
    <w:name w:val="page number"/>
    <w:qFormat/>
    <w:uiPriority w:val="0"/>
  </w:style>
  <w:style w:type="character" w:customStyle="1" w:styleId="11">
    <w:name w:val="批注框文本 Char"/>
    <w:basedOn w:val="8"/>
    <w:link w:val="3"/>
    <w:qFormat/>
    <w:uiPriority w:val="0"/>
    <w:rPr>
      <w:rFonts w:ascii="Calibri" w:hAnsi="Calibri"/>
      <w:kern w:val="2"/>
      <w:sz w:val="18"/>
      <w:szCs w:val="18"/>
    </w:rPr>
  </w:style>
  <w:style w:type="character" w:customStyle="1" w:styleId="12">
    <w:name w:val="页眉 字符"/>
    <w:link w:val="5"/>
    <w:qFormat/>
    <w:uiPriority w:val="0"/>
    <w:rPr>
      <w:rFonts w:ascii="Calibri" w:hAnsi="Calibri"/>
      <w:kern w:val="2"/>
      <w:sz w:val="18"/>
      <w:szCs w:val="18"/>
    </w:rPr>
  </w:style>
  <w:style w:type="paragraph" w:customStyle="1" w:styleId="13">
    <w:name w:val="_Style 12"/>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1333</Words>
  <Characters>7601</Characters>
  <Lines>63</Lines>
  <Paragraphs>17</Paragraphs>
  <TotalTime>54</TotalTime>
  <ScaleCrop>false</ScaleCrop>
  <LinksUpToDate>false</LinksUpToDate>
  <CharactersWithSpaces>8917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2024-07-05T03:06:00Z</dcterms:created>
  <dc:creator>lenovo</dc:creator>
  <cp:lastModifiedBy>郑永旺</cp:lastModifiedBy>
  <dcterms:modified xsi:type="dcterms:W3CDTF">2024-09-26T08:14:31Z</dcterms:modified>
  <cp:revision>360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879F4E5ABDF8447BB4820C02BE13FDF3</vt:lpwstr>
  </property>
</Properties>
</file>