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2"/>
        </w:rPr>
      </w:pPr>
      <w:bookmarkStart w:id="1" w:name="_GoBack"/>
      <w:bookmarkEnd w:id="1"/>
      <w:r>
        <w:rPr>
          <w:rFonts w:hint="eastAsia"/>
          <w:b/>
          <w:sz w:val="36"/>
          <w:szCs w:val="22"/>
          <w:lang w:val="en-US" w:eastAsia="zh-CN"/>
        </w:rPr>
        <w:t xml:space="preserve"> </w:t>
      </w:r>
      <w:r>
        <w:rPr>
          <w:b/>
          <w:sz w:val="36"/>
          <w:szCs w:val="22"/>
        </w:rPr>
        <w:t>北京市高等教育自学考试课程考试大纲</w:t>
      </w:r>
    </w:p>
    <w:p>
      <w:pPr>
        <w:spacing w:line="360" w:lineRule="auto"/>
        <w:ind w:firstLine="420"/>
        <w:jc w:val="center"/>
      </w:pPr>
    </w:p>
    <w:p>
      <w:pPr>
        <w:spacing w:line="360" w:lineRule="auto"/>
        <w:ind w:left="4111" w:hanging="4111" w:hangingChars="1950"/>
        <w:rPr>
          <w:rFonts w:ascii="宋体" w:hAnsi="宋体"/>
          <w:b/>
          <w:bCs/>
        </w:rPr>
      </w:pPr>
      <w:r>
        <w:rPr>
          <w:rFonts w:ascii="宋体" w:hAnsi="宋体"/>
          <w:b/>
          <w:bCs/>
        </w:rPr>
        <w:t>课程名称：</w:t>
      </w:r>
      <w:r>
        <w:rPr>
          <w:rFonts w:hint="eastAsia" w:ascii="宋体" w:hAnsi="宋体"/>
          <w:b/>
          <w:bCs/>
        </w:rPr>
        <w:t xml:space="preserve">社会工作实务       </w:t>
      </w:r>
      <w:r>
        <w:rPr>
          <w:rFonts w:ascii="宋体" w:hAnsi="宋体"/>
          <w:b/>
          <w:bCs/>
        </w:rPr>
        <w:t>课程代码：00</w:t>
      </w:r>
      <w:r>
        <w:rPr>
          <w:rFonts w:hint="eastAsia" w:ascii="宋体" w:hAnsi="宋体"/>
          <w:b/>
          <w:bCs/>
        </w:rPr>
        <w:t>273</w:t>
      </w:r>
      <w:r>
        <w:rPr>
          <w:rFonts w:ascii="宋体" w:hAnsi="宋体"/>
          <w:b/>
          <w:bCs/>
        </w:rPr>
        <w:t>（笔试）</w:t>
      </w:r>
      <w:r>
        <w:rPr>
          <w:rFonts w:hint="eastAsia" w:ascii="宋体" w:hAnsi="宋体"/>
          <w:b/>
          <w:bCs/>
          <w:lang w:val="en-US" w:eastAsia="zh-CN"/>
        </w:rPr>
        <w:t xml:space="preserve">       </w:t>
      </w:r>
      <w:r>
        <w:rPr>
          <w:rFonts w:hint="eastAsia" w:ascii="宋体" w:hAnsi="宋体"/>
          <w:b/>
          <w:bCs/>
        </w:rPr>
        <w:t xml:space="preserve">    2024</w:t>
      </w:r>
      <w:r>
        <w:rPr>
          <w:rFonts w:ascii="宋体" w:hAnsi="宋体"/>
          <w:b/>
          <w:bCs/>
        </w:rPr>
        <w:t>年</w:t>
      </w:r>
      <w:r>
        <w:rPr>
          <w:rFonts w:hint="eastAsia" w:ascii="宋体" w:hAnsi="宋体"/>
          <w:b/>
          <w:bCs/>
        </w:rPr>
        <w:t>9</w:t>
      </w:r>
      <w:r>
        <w:rPr>
          <w:rFonts w:ascii="宋体" w:hAnsi="宋体"/>
          <w:b/>
          <w:bCs/>
        </w:rPr>
        <w:t>月版</w:t>
      </w:r>
    </w:p>
    <w:p>
      <w:pPr>
        <w:spacing w:line="360" w:lineRule="auto"/>
        <w:rPr>
          <w:rFonts w:eastAsia="黑体"/>
        </w:rPr>
      </w:pPr>
    </w:p>
    <w:p>
      <w:pPr>
        <w:ind w:firstLine="420"/>
        <w:jc w:val="center"/>
        <w:rPr>
          <w:b/>
          <w:bCs/>
          <w:sz w:val="28"/>
          <w:szCs w:val="28"/>
        </w:rPr>
      </w:pPr>
      <w:r>
        <w:rPr>
          <w:rFonts w:hint="eastAsia"/>
          <w:b/>
          <w:bCs/>
          <w:sz w:val="28"/>
          <w:szCs w:val="28"/>
        </w:rPr>
        <w:t>第一部分  课程性质与设置目的</w:t>
      </w:r>
    </w:p>
    <w:p>
      <w:pPr>
        <w:spacing w:line="460" w:lineRule="exact"/>
        <w:rPr>
          <w:b/>
          <w:bCs/>
        </w:rPr>
      </w:pPr>
      <w:r>
        <w:rPr>
          <w:rFonts w:hint="eastAsia"/>
          <w:b/>
          <w:bCs/>
        </w:rPr>
        <w:t>一、课程性质与特点</w:t>
      </w:r>
    </w:p>
    <w:p>
      <w:pPr>
        <w:spacing w:line="460" w:lineRule="exact"/>
        <w:ind w:firstLine="420" w:firstLineChars="200"/>
      </w:pPr>
      <w:r>
        <w:rPr>
          <w:rFonts w:hint="eastAsia"/>
        </w:rPr>
        <w:t>《社会工作实务》是北京市高等教育自学考试</w:t>
      </w:r>
      <w:r>
        <w:rPr>
          <w:rFonts w:hint="eastAsia" w:ascii="宋体" w:hAnsi="宋体"/>
          <w:szCs w:val="21"/>
        </w:rPr>
        <w:t>公共事务管理</w:t>
      </w:r>
      <w:r>
        <w:rPr>
          <w:rFonts w:hint="eastAsia"/>
        </w:rPr>
        <w:t>（专科）专业的一门专业核心课程之一，是在完成公共基础课程学习后开设的必考课。《社会工作实务》</w:t>
      </w:r>
      <w:r>
        <w:rPr>
          <w:rFonts w:hint="eastAsia"/>
          <w:lang w:val="en-US" w:eastAsia="zh-CN"/>
        </w:rPr>
        <w:t>这门课</w:t>
      </w:r>
      <w:r>
        <w:rPr>
          <w:rFonts w:hint="eastAsia"/>
        </w:rPr>
        <w:t>强调培养通才的实务工作者，面对不同的服务对象，运用综合的实务社会工作方法，处理各种各样问题和情况。社会工作的相关知识，理论与实践相结合，是一门综合性实用性较强的专业课程。本课程是由一套助人知识、价值和技术体系组成的实务方法引导的实践活动。在助人过程中运用有关人与社会的知识，认识、把握和遵守相关规律，博众家之长，按照一定程序提供服务。</w:t>
      </w:r>
    </w:p>
    <w:p>
      <w:pPr>
        <w:spacing w:line="460" w:lineRule="exact"/>
        <w:ind w:firstLine="420" w:firstLineChars="200"/>
      </w:pPr>
      <w:r>
        <w:rPr>
          <w:rFonts w:hint="eastAsia"/>
        </w:rPr>
        <w:t>本课程的学习，对学生全面掌握社会工作理论知识和方法，具有重要的作用。</w:t>
      </w:r>
    </w:p>
    <w:p>
      <w:pPr>
        <w:spacing w:line="460" w:lineRule="exact"/>
        <w:rPr>
          <w:b/>
          <w:bCs/>
        </w:rPr>
      </w:pPr>
      <w:r>
        <w:rPr>
          <w:rFonts w:hint="eastAsia"/>
          <w:b/>
          <w:bCs/>
        </w:rPr>
        <w:t>二、课程目标与基本要求</w:t>
      </w:r>
    </w:p>
    <w:p>
      <w:pPr>
        <w:spacing w:line="460" w:lineRule="exact"/>
        <w:ind w:firstLine="420" w:firstLineChars="200"/>
      </w:pPr>
      <w:r>
        <w:rPr>
          <w:rFonts w:hint="eastAsia"/>
        </w:rPr>
        <w:t>本课程</w:t>
      </w:r>
      <w:r>
        <w:rPr>
          <w:rFonts w:hint="eastAsia"/>
          <w:bCs/>
          <w:szCs w:val="21"/>
        </w:rPr>
        <w:t>目标</w:t>
      </w:r>
      <w:r>
        <w:rPr>
          <w:rFonts w:hint="eastAsia" w:ascii="宋体" w:hAnsi="宋体"/>
          <w:bCs/>
          <w:szCs w:val="21"/>
        </w:rPr>
        <w:t>是</w:t>
      </w:r>
      <w:r>
        <w:rPr>
          <w:rFonts w:hint="eastAsia" w:ascii="宋体" w:hAnsi="宋体"/>
        </w:rPr>
        <w:t>全面贯彻落实立德树人根本任务，</w:t>
      </w:r>
      <w:r>
        <w:rPr>
          <w:rFonts w:hint="eastAsia"/>
        </w:rPr>
        <w:t>满足本专业培养适应现代城乡发展所需的专业人才和基层管理者的相关知识要求，为进一步学习本专业相关知识和从事相关工作打下坚实理论基础和实践能力。本课程的基本要求是注重实务工作的系统观，本着“人与环境”相互作用且影响个人、家庭和社群的行为，找到解决问题的方法和方案。学会运用社会工作的知识和技巧，根据实际情况随时调整工作方法、工作进程和工作内容。</w:t>
      </w:r>
    </w:p>
    <w:p>
      <w:pPr>
        <w:spacing w:line="460" w:lineRule="exact"/>
        <w:ind w:firstLine="420" w:firstLineChars="200"/>
      </w:pPr>
      <w:r>
        <w:rPr>
          <w:rFonts w:hint="eastAsia"/>
        </w:rPr>
        <w:t>本课程的考核章节为第一章到第十一章、第十三章，重点章节是：第二章，第三章，第四章，第五章，第六章，第七章，第八章，第九章，第十三章，不考核章节为第十二章、第十四章、第十五章。</w:t>
      </w:r>
    </w:p>
    <w:p>
      <w:pPr>
        <w:spacing w:line="460" w:lineRule="exact"/>
        <w:rPr>
          <w:b/>
          <w:bCs/>
        </w:rPr>
      </w:pPr>
      <w:r>
        <w:rPr>
          <w:rFonts w:hint="eastAsia"/>
          <w:b/>
          <w:bCs/>
        </w:rPr>
        <w:t>三、与本专业其他课程的关系</w:t>
      </w:r>
    </w:p>
    <w:p>
      <w:pPr>
        <w:adjustRightInd w:val="0"/>
        <w:snapToGrid w:val="0"/>
        <w:spacing w:line="460" w:lineRule="exact"/>
        <w:ind w:firstLine="420" w:firstLineChars="200"/>
      </w:pPr>
      <w:r>
        <w:rPr>
          <w:rFonts w:hint="eastAsia"/>
        </w:rPr>
        <w:t>《社会工作实务》在</w:t>
      </w:r>
      <w:r>
        <w:rPr>
          <w:rFonts w:hint="eastAsia" w:ascii="宋体" w:hAnsi="宋体"/>
          <w:szCs w:val="21"/>
        </w:rPr>
        <w:t>公共事务管理</w:t>
      </w:r>
      <w:r>
        <w:rPr>
          <w:rFonts w:hint="eastAsia"/>
        </w:rPr>
        <w:t>（专科）专业的教学计划中被列为专业核心课，本课程与公共管理导论、人力资源管理、公共事务管理概论、社会调查方法等课程之间密不可分的相互联系和相互作用，课程之间互为补充、互为依托、互为纽带。本课程的学习对全面掌握公共事务管理的基本理论和基本知识，掌握公共事务管理的基本方法和基本技能，满足公共事务管理的实际工作需求，尤其是“专升本”进阶至关重要。</w:t>
      </w:r>
    </w:p>
    <w:p>
      <w:pPr>
        <w:ind w:firstLine="420"/>
        <w:jc w:val="center"/>
        <w:rPr>
          <w:b/>
          <w:bCs/>
          <w:sz w:val="28"/>
          <w:szCs w:val="28"/>
        </w:rPr>
      </w:pPr>
      <w:r>
        <w:rPr>
          <w:rFonts w:hint="eastAsia"/>
          <w:b/>
          <w:bCs/>
          <w:sz w:val="28"/>
          <w:szCs w:val="28"/>
        </w:rPr>
        <w:t>第二部分考核内容与考核目标</w:t>
      </w:r>
    </w:p>
    <w:p>
      <w:pPr>
        <w:spacing w:line="360" w:lineRule="auto"/>
        <w:jc w:val="center"/>
        <w:rPr>
          <w:b/>
          <w:bCs/>
        </w:rPr>
      </w:pPr>
      <w:r>
        <w:rPr>
          <w:rFonts w:hint="eastAsia"/>
          <w:b/>
          <w:bCs/>
        </w:rPr>
        <w:t xml:space="preserve">第一章  </w:t>
      </w:r>
      <w:r>
        <w:rPr>
          <w:rFonts w:hint="eastAsia"/>
          <w:b/>
        </w:rPr>
        <w:t>社会工作实务的通用过程模式</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通过本章的学习，了解社会工作实务的通用过程模式。理解和掌握社会工作实务过程的基本构成要素、通用过程模式的特点。帮助社会工作者面对不同的服务对象，处理各种各样的问题和挑战。</w:t>
      </w:r>
    </w:p>
    <w:p>
      <w:pPr>
        <w:spacing w:line="360" w:lineRule="auto"/>
        <w:rPr>
          <w:b/>
          <w:bCs/>
        </w:rPr>
      </w:pPr>
      <w:r>
        <w:rPr>
          <w:rFonts w:hint="eastAsia"/>
          <w:b/>
          <w:bCs/>
        </w:rPr>
        <w:t>二、考核知识点与考核目标</w:t>
      </w:r>
    </w:p>
    <w:p>
      <w:pPr>
        <w:spacing w:line="360" w:lineRule="auto"/>
      </w:pPr>
      <w:r>
        <w:rPr>
          <w:rFonts w:hint="eastAsia"/>
        </w:rPr>
        <w:t>（一）通用过程模式的理论依据</w:t>
      </w:r>
    </w:p>
    <w:p>
      <w:pPr>
        <w:spacing w:line="360" w:lineRule="auto"/>
        <w:ind w:firstLine="630" w:firstLineChars="300"/>
        <w:rPr>
          <w:rFonts w:hint="eastAsia"/>
        </w:rPr>
      </w:pPr>
      <w:r>
        <w:rPr>
          <w:rFonts w:hint="eastAsia"/>
        </w:rPr>
        <w:t>1</w:t>
      </w:r>
      <w:r>
        <w:rPr>
          <w:rFonts w:hint="eastAsia"/>
          <w:lang w:eastAsia="zh-CN"/>
        </w:rPr>
        <w:t>、</w:t>
      </w:r>
      <w:r>
        <w:rPr>
          <w:rFonts w:hint="eastAsia"/>
        </w:rPr>
        <w:t>通用社会工作过程模式的含义</w:t>
      </w:r>
    </w:p>
    <w:p>
      <w:pPr>
        <w:spacing w:line="360" w:lineRule="auto"/>
        <w:ind w:firstLine="630" w:firstLineChars="300"/>
      </w:pPr>
      <w:r>
        <w:rPr>
          <w:rFonts w:hint="eastAsia"/>
        </w:rPr>
        <w:t>识记：通用社会工作过程模式的概念和内涵。</w:t>
      </w:r>
    </w:p>
    <w:p>
      <w:pPr>
        <w:spacing w:line="360" w:lineRule="auto"/>
        <w:ind w:firstLine="630" w:firstLineChars="300"/>
      </w:pPr>
      <w:r>
        <w:rPr>
          <w:rFonts w:hint="eastAsia"/>
        </w:rPr>
        <w:t>理解：社会工作者的通才能力。</w:t>
      </w:r>
    </w:p>
    <w:p>
      <w:pPr>
        <w:spacing w:line="360" w:lineRule="auto"/>
        <w:ind w:firstLine="630" w:firstLineChars="300"/>
        <w:rPr>
          <w:rFonts w:hint="eastAsia"/>
        </w:rPr>
      </w:pPr>
      <w:r>
        <w:rPr>
          <w:rFonts w:hint="eastAsia"/>
        </w:rPr>
        <w:t>2</w:t>
      </w:r>
      <w:r>
        <w:rPr>
          <w:rFonts w:hint="eastAsia"/>
          <w:lang w:eastAsia="zh-CN"/>
        </w:rPr>
        <w:t>、</w:t>
      </w:r>
      <w:r>
        <w:rPr>
          <w:rFonts w:hint="eastAsia"/>
        </w:rPr>
        <w:t>通用过程模式的理论依据</w:t>
      </w:r>
    </w:p>
    <w:p>
      <w:pPr>
        <w:spacing w:line="360" w:lineRule="auto"/>
        <w:ind w:firstLine="630" w:firstLineChars="300"/>
        <w:rPr>
          <w:rFonts w:hint="eastAsia"/>
        </w:rPr>
      </w:pPr>
      <w:r>
        <w:rPr>
          <w:rFonts w:hint="eastAsia"/>
        </w:rPr>
        <w:t>识记：构建社会工作实务的知识基础。</w:t>
      </w:r>
    </w:p>
    <w:p>
      <w:pPr>
        <w:spacing w:line="360" w:lineRule="auto"/>
        <w:ind w:firstLine="630" w:firstLineChars="300"/>
        <w:rPr>
          <w:rFonts w:hint="eastAsia"/>
          <w:highlight w:val="none"/>
        </w:rPr>
      </w:pPr>
      <w:r>
        <w:rPr>
          <w:rFonts w:hint="eastAsia"/>
        </w:rPr>
        <w:t>理解：生态系统理论视角下社会工作实务的</w:t>
      </w:r>
      <w:r>
        <w:rPr>
          <w:rFonts w:hint="eastAsia"/>
          <w:highlight w:val="none"/>
        </w:rPr>
        <w:t>四个层次。</w:t>
      </w:r>
    </w:p>
    <w:p>
      <w:pPr>
        <w:spacing w:line="360" w:lineRule="auto"/>
        <w:ind w:firstLine="630" w:firstLineChars="300"/>
      </w:pPr>
      <w:r>
        <w:rPr>
          <w:rFonts w:hint="eastAsia"/>
        </w:rPr>
        <w:t>应用：系统理论在社会工作实务中的运用。</w:t>
      </w:r>
    </w:p>
    <w:p>
      <w:pPr>
        <w:spacing w:line="360" w:lineRule="auto"/>
      </w:pPr>
      <w:r>
        <w:rPr>
          <w:rFonts w:hint="eastAsia"/>
        </w:rPr>
        <w:t>（二）通用过程模式的特点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助人活动是一个结构化的实务过程。</w:t>
      </w:r>
    </w:p>
    <w:p>
      <w:pPr>
        <w:spacing w:line="360" w:lineRule="auto"/>
        <w:ind w:firstLine="630" w:firstLineChars="300"/>
        <w:rPr>
          <w:bCs/>
        </w:rPr>
      </w:pPr>
      <w:r>
        <w:rPr>
          <w:rFonts w:hint="eastAsia"/>
          <w:bCs/>
        </w:rPr>
        <w:t>识记：助人活动是一个连续的有目的的改变过程。</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通用过程模式的特点</w:t>
      </w:r>
    </w:p>
    <w:p>
      <w:pPr>
        <w:spacing w:line="360" w:lineRule="auto"/>
        <w:ind w:firstLine="630" w:firstLineChars="300"/>
        <w:rPr>
          <w:rFonts w:hint="eastAsia"/>
          <w:bCs/>
        </w:rPr>
      </w:pPr>
      <w:r>
        <w:rPr>
          <w:rFonts w:hint="eastAsia"/>
          <w:bCs/>
        </w:rPr>
        <w:t>理解：整合社会工作的核心价值观。</w:t>
      </w:r>
    </w:p>
    <w:p>
      <w:pPr>
        <w:spacing w:line="360" w:lineRule="auto"/>
        <w:ind w:firstLine="630" w:firstLineChars="300"/>
        <w:rPr>
          <w:rFonts w:hint="eastAsia"/>
          <w:bCs/>
        </w:rPr>
      </w:pPr>
      <w:r>
        <w:rPr>
          <w:rFonts w:hint="eastAsia"/>
          <w:bCs/>
        </w:rPr>
        <w:t xml:space="preserve">应用：通用过程模式在运用时应考虑的因素。 </w:t>
      </w:r>
    </w:p>
    <w:p>
      <w:pPr>
        <w:spacing w:line="360" w:lineRule="auto"/>
      </w:pPr>
      <w:r>
        <w:rPr>
          <w:rFonts w:hint="eastAsia"/>
        </w:rPr>
        <w:t>（三）通用过程模式的四个基本系统对社会工作实务的作用</w:t>
      </w:r>
    </w:p>
    <w:p>
      <w:pPr>
        <w:spacing w:line="360" w:lineRule="auto"/>
        <w:ind w:firstLine="630" w:firstLineChars="300"/>
        <w:rPr>
          <w:bCs/>
        </w:rPr>
      </w:pPr>
      <w:r>
        <w:rPr>
          <w:rFonts w:hint="eastAsia"/>
          <w:bCs/>
        </w:rPr>
        <w:t>理解: 通用过程模式的四个基本系统。</w:t>
      </w:r>
    </w:p>
    <w:p>
      <w:pPr>
        <w:spacing w:line="360" w:lineRule="auto"/>
        <w:ind w:firstLine="630" w:firstLineChars="300"/>
        <w:rPr>
          <w:bCs/>
        </w:rPr>
      </w:pPr>
      <w:r>
        <w:rPr>
          <w:rFonts w:hint="eastAsia"/>
          <w:bCs/>
        </w:rPr>
        <w:t>应用：四个基本系统对社会工作实务的意义。</w:t>
      </w:r>
    </w:p>
    <w:p>
      <w:pPr>
        <w:spacing w:line="360" w:lineRule="auto"/>
        <w:jc w:val="center"/>
        <w:rPr>
          <w:b/>
          <w:bCs/>
        </w:rPr>
      </w:pPr>
      <w:r>
        <w:rPr>
          <w:rFonts w:hint="eastAsia"/>
          <w:b/>
          <w:bCs/>
        </w:rPr>
        <w:t xml:space="preserve">第二章  </w:t>
      </w:r>
      <w:r>
        <w:rPr>
          <w:rFonts w:hint="eastAsia"/>
          <w:b/>
        </w:rPr>
        <w:t>社会工作实务的通用过程</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通过本章的学习，了解和掌握社会工作实务的通用过程。掌握六个阶段（步骤）的工作内容与实务技巧。</w:t>
      </w:r>
    </w:p>
    <w:p>
      <w:pPr>
        <w:spacing w:line="360" w:lineRule="auto"/>
        <w:rPr>
          <w:b/>
          <w:bCs/>
        </w:rPr>
      </w:pPr>
      <w:r>
        <w:rPr>
          <w:rFonts w:hint="eastAsia"/>
          <w:b/>
          <w:bCs/>
        </w:rPr>
        <w:t>二、考核知识点与考核目标</w:t>
      </w:r>
    </w:p>
    <w:p>
      <w:pPr>
        <w:spacing w:line="360" w:lineRule="auto"/>
        <w:rPr>
          <w:b/>
          <w:bCs/>
        </w:rPr>
      </w:pPr>
      <w:r>
        <w:rPr>
          <w:rFonts w:hint="eastAsia"/>
        </w:rPr>
        <w:t>（一）接案</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接案的目的</w:t>
      </w:r>
    </w:p>
    <w:p>
      <w:pPr>
        <w:spacing w:line="360" w:lineRule="auto"/>
        <w:ind w:firstLine="630" w:firstLineChars="300"/>
        <w:rPr>
          <w:rFonts w:hint="eastAsia"/>
          <w:bCs/>
        </w:rPr>
      </w:pPr>
      <w:r>
        <w:rPr>
          <w:rFonts w:hint="eastAsia"/>
          <w:bCs/>
        </w:rPr>
        <w:t>理解：接案阶段社会工作者的主要任务。</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接案的步骤及核心技巧</w:t>
      </w:r>
    </w:p>
    <w:p>
      <w:pPr>
        <w:spacing w:line="360" w:lineRule="auto"/>
        <w:ind w:firstLine="630" w:firstLineChars="300"/>
        <w:rPr>
          <w:rFonts w:hint="eastAsia"/>
          <w:bCs/>
        </w:rPr>
      </w:pPr>
      <w:r>
        <w:rPr>
          <w:rFonts w:hint="eastAsia"/>
          <w:bCs/>
        </w:rPr>
        <w:t>识记：面谈提纲内容。</w:t>
      </w:r>
    </w:p>
    <w:p>
      <w:pPr>
        <w:spacing w:line="360" w:lineRule="auto"/>
        <w:ind w:firstLine="630" w:firstLineChars="300"/>
        <w:rPr>
          <w:rFonts w:hint="eastAsia"/>
          <w:bCs/>
        </w:rPr>
      </w:pPr>
      <w:r>
        <w:rPr>
          <w:rFonts w:hint="eastAsia"/>
          <w:bCs/>
        </w:rPr>
        <w:t>理解：建立专业关系的技巧。</w:t>
      </w:r>
    </w:p>
    <w:p>
      <w:pPr>
        <w:spacing w:line="360" w:lineRule="auto"/>
        <w:ind w:firstLine="630" w:firstLineChars="300"/>
        <w:rPr>
          <w:rFonts w:hint="eastAsia"/>
          <w:bCs/>
        </w:rPr>
      </w:pPr>
      <w:r>
        <w:rPr>
          <w:rFonts w:hint="eastAsia"/>
          <w:bCs/>
        </w:rPr>
        <w:t>应用：接案步骤和核心技巧。</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影响接案成功的因素</w:t>
      </w:r>
    </w:p>
    <w:p>
      <w:pPr>
        <w:spacing w:line="360" w:lineRule="auto"/>
        <w:ind w:firstLine="630" w:firstLineChars="300"/>
        <w:rPr>
          <w:bCs/>
        </w:rPr>
      </w:pPr>
      <w:r>
        <w:rPr>
          <w:rFonts w:hint="eastAsia"/>
          <w:bCs/>
        </w:rPr>
        <w:t>理解：不能建立关系的原因</w:t>
      </w:r>
    </w:p>
    <w:p>
      <w:pPr>
        <w:spacing w:line="360" w:lineRule="auto"/>
        <w:ind w:firstLine="630" w:firstLineChars="300"/>
        <w:rPr>
          <w:rFonts w:hint="eastAsia"/>
          <w:bCs/>
        </w:rPr>
      </w:pPr>
      <w:r>
        <w:rPr>
          <w:rFonts w:hint="eastAsia"/>
          <w:bCs/>
        </w:rPr>
        <w:t>4</w:t>
      </w:r>
      <w:r>
        <w:rPr>
          <w:rFonts w:hint="eastAsia"/>
          <w:bCs/>
          <w:lang w:eastAsia="zh-CN"/>
        </w:rPr>
        <w:t>、</w:t>
      </w:r>
      <w:r>
        <w:rPr>
          <w:rFonts w:hint="eastAsia"/>
          <w:bCs/>
        </w:rPr>
        <w:t>接案应注意的事项</w:t>
      </w:r>
    </w:p>
    <w:p>
      <w:pPr>
        <w:spacing w:line="360" w:lineRule="auto"/>
        <w:ind w:firstLine="630" w:firstLineChars="300"/>
        <w:rPr>
          <w:rFonts w:hint="eastAsia"/>
          <w:bCs/>
        </w:rPr>
      </w:pPr>
      <w:r>
        <w:rPr>
          <w:rFonts w:hint="eastAsia"/>
          <w:bCs/>
        </w:rPr>
        <w:t>识记：决定解决问题的先后次序。</w:t>
      </w:r>
    </w:p>
    <w:p>
      <w:pPr>
        <w:spacing w:line="360" w:lineRule="auto"/>
      </w:pPr>
      <w:r>
        <w:rPr>
          <w:rFonts w:hint="eastAsia"/>
        </w:rPr>
        <w:t>（二）预估</w:t>
      </w:r>
    </w:p>
    <w:p>
      <w:pPr>
        <w:spacing w:line="360" w:lineRule="auto"/>
        <w:ind w:firstLine="630" w:firstLineChars="300"/>
        <w:rPr>
          <w:rFonts w:hint="eastAsia"/>
        </w:rPr>
      </w:pPr>
      <w:r>
        <w:rPr>
          <w:rFonts w:hint="eastAsia"/>
        </w:rPr>
        <w:t>1</w:t>
      </w:r>
      <w:r>
        <w:rPr>
          <w:rFonts w:hint="eastAsia"/>
          <w:lang w:eastAsia="zh-CN"/>
        </w:rPr>
        <w:t>、</w:t>
      </w:r>
      <w:r>
        <w:rPr>
          <w:rFonts w:hint="eastAsia"/>
        </w:rPr>
        <w:t>预估的目的、任务、特点及原则</w:t>
      </w:r>
    </w:p>
    <w:p>
      <w:pPr>
        <w:spacing w:line="360" w:lineRule="auto"/>
        <w:ind w:firstLine="630" w:firstLineChars="300"/>
      </w:pPr>
      <w:r>
        <w:rPr>
          <w:rFonts w:hint="eastAsia"/>
        </w:rPr>
        <w:t>理解：预估任务和特点。</w:t>
      </w:r>
    </w:p>
    <w:p>
      <w:pPr>
        <w:spacing w:line="360" w:lineRule="auto"/>
        <w:ind w:firstLine="630" w:firstLineChars="300"/>
        <w:rPr>
          <w:rFonts w:hint="eastAsia"/>
        </w:rPr>
      </w:pPr>
      <w:r>
        <w:rPr>
          <w:rFonts w:hint="eastAsia"/>
        </w:rPr>
        <w:t>2</w:t>
      </w:r>
      <w:r>
        <w:rPr>
          <w:rFonts w:hint="eastAsia"/>
          <w:lang w:eastAsia="zh-CN"/>
        </w:rPr>
        <w:t>、</w:t>
      </w:r>
      <w:r>
        <w:rPr>
          <w:rFonts w:hint="eastAsia"/>
        </w:rPr>
        <w:t>预估的基本步骤</w:t>
      </w:r>
    </w:p>
    <w:p>
      <w:pPr>
        <w:spacing w:line="360" w:lineRule="auto"/>
        <w:ind w:firstLine="630" w:firstLineChars="300"/>
      </w:pPr>
      <w:r>
        <w:rPr>
          <w:rFonts w:hint="eastAsia"/>
        </w:rPr>
        <w:t>识记：预估的基本步骤。</w:t>
      </w:r>
    </w:p>
    <w:p>
      <w:pPr>
        <w:spacing w:line="360" w:lineRule="auto"/>
        <w:ind w:firstLine="630" w:firstLineChars="300"/>
        <w:rPr>
          <w:rFonts w:hint="eastAsia"/>
        </w:rPr>
      </w:pPr>
      <w:r>
        <w:rPr>
          <w:rFonts w:hint="eastAsia"/>
        </w:rPr>
        <w:t>3</w:t>
      </w:r>
      <w:r>
        <w:rPr>
          <w:rFonts w:hint="eastAsia"/>
          <w:lang w:eastAsia="zh-CN"/>
        </w:rPr>
        <w:t>、</w:t>
      </w:r>
      <w:r>
        <w:rPr>
          <w:rFonts w:hint="eastAsia"/>
        </w:rPr>
        <w:t>预估的主要方法</w:t>
      </w:r>
    </w:p>
    <w:p>
      <w:pPr>
        <w:spacing w:line="360" w:lineRule="auto"/>
        <w:ind w:firstLine="630" w:firstLineChars="300"/>
        <w:rPr>
          <w:rFonts w:hint="eastAsia"/>
          <w:bCs/>
        </w:rPr>
      </w:pPr>
      <w:r>
        <w:rPr>
          <w:rFonts w:hint="eastAsia"/>
          <w:bCs/>
        </w:rPr>
        <w:t>理解：服务对象的家庭结构图内容和功能</w:t>
      </w:r>
    </w:p>
    <w:p>
      <w:pPr>
        <w:spacing w:line="360" w:lineRule="auto"/>
      </w:pPr>
      <w:r>
        <w:rPr>
          <w:rFonts w:hint="eastAsia"/>
        </w:rPr>
        <w:t>（三）计划</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服务计划的构成</w:t>
      </w:r>
    </w:p>
    <w:p>
      <w:pPr>
        <w:spacing w:line="360" w:lineRule="auto"/>
        <w:ind w:firstLine="630" w:firstLineChars="300"/>
        <w:rPr>
          <w:bCs/>
        </w:rPr>
      </w:pPr>
      <w:r>
        <w:rPr>
          <w:rFonts w:hint="eastAsia"/>
          <w:bCs/>
        </w:rPr>
        <w:t>识记：一项服务计划构成的六个方面。</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制定服务计划的原则</w:t>
      </w:r>
    </w:p>
    <w:p>
      <w:pPr>
        <w:spacing w:line="360" w:lineRule="auto"/>
        <w:ind w:firstLine="630" w:firstLineChars="300"/>
      </w:pPr>
      <w:r>
        <w:rPr>
          <w:rFonts w:hint="eastAsia"/>
          <w:bCs/>
        </w:rPr>
        <w:t>理解：</w:t>
      </w:r>
      <w:r>
        <w:rPr>
          <w:rFonts w:hint="eastAsia"/>
        </w:rPr>
        <w:t>制订服务计划的原则。</w:t>
      </w:r>
    </w:p>
    <w:p>
      <w:pPr>
        <w:spacing w:line="360" w:lineRule="auto"/>
        <w:ind w:firstLine="630" w:firstLineChars="300"/>
        <w:rPr>
          <w:rFonts w:hint="eastAsia"/>
        </w:rPr>
      </w:pPr>
      <w:r>
        <w:rPr>
          <w:rFonts w:hint="eastAsia"/>
        </w:rPr>
        <w:t>3</w:t>
      </w:r>
      <w:r>
        <w:rPr>
          <w:rFonts w:hint="eastAsia"/>
          <w:lang w:eastAsia="zh-CN"/>
        </w:rPr>
        <w:t>、</w:t>
      </w:r>
      <w:r>
        <w:rPr>
          <w:rFonts w:hint="eastAsia"/>
        </w:rPr>
        <w:t>制定服务计划的方法</w:t>
      </w:r>
    </w:p>
    <w:p>
      <w:pPr>
        <w:spacing w:line="360" w:lineRule="auto"/>
        <w:ind w:firstLine="630" w:firstLineChars="300"/>
        <w:rPr>
          <w:rFonts w:hint="eastAsia"/>
        </w:rPr>
      </w:pPr>
      <w:r>
        <w:rPr>
          <w:rFonts w:hint="eastAsia"/>
        </w:rPr>
        <w:t>理解：制定服务计划的方法。</w:t>
      </w:r>
    </w:p>
    <w:p>
      <w:pPr>
        <w:spacing w:line="360" w:lineRule="auto"/>
        <w:ind w:firstLine="630" w:firstLineChars="300"/>
        <w:rPr>
          <w:rFonts w:hint="eastAsia"/>
          <w:bCs/>
        </w:rPr>
      </w:pPr>
      <w:r>
        <w:rPr>
          <w:rFonts w:hint="eastAsia"/>
          <w:bCs/>
        </w:rPr>
        <w:t>4</w:t>
      </w:r>
      <w:r>
        <w:rPr>
          <w:rFonts w:hint="eastAsia"/>
          <w:bCs/>
          <w:lang w:eastAsia="zh-CN"/>
        </w:rPr>
        <w:t>、</w:t>
      </w:r>
      <w:r>
        <w:rPr>
          <w:rFonts w:hint="eastAsia"/>
          <w:bCs/>
        </w:rPr>
        <w:t>服务协议的两种形式</w:t>
      </w:r>
    </w:p>
    <w:p>
      <w:pPr>
        <w:spacing w:line="360" w:lineRule="auto"/>
        <w:ind w:firstLine="630" w:firstLineChars="300"/>
        <w:rPr>
          <w:rFonts w:hint="eastAsia"/>
          <w:bCs/>
        </w:rPr>
      </w:pPr>
      <w:r>
        <w:rPr>
          <w:rFonts w:hint="eastAsia"/>
          <w:bCs/>
        </w:rPr>
        <w:t>识记：书面协议和口头协议。</w:t>
      </w:r>
    </w:p>
    <w:p>
      <w:pPr>
        <w:spacing w:line="360" w:lineRule="auto"/>
        <w:ind w:firstLine="630" w:firstLineChars="300"/>
        <w:rPr>
          <w:rFonts w:hint="eastAsia"/>
          <w:bCs/>
        </w:rPr>
      </w:pPr>
      <w:r>
        <w:rPr>
          <w:rFonts w:hint="eastAsia"/>
          <w:bCs/>
        </w:rPr>
        <w:t>5</w:t>
      </w:r>
      <w:r>
        <w:rPr>
          <w:rFonts w:hint="eastAsia"/>
          <w:bCs/>
          <w:lang w:eastAsia="zh-CN"/>
        </w:rPr>
        <w:t>、</w:t>
      </w:r>
      <w:r>
        <w:rPr>
          <w:rFonts w:hint="eastAsia"/>
          <w:bCs/>
        </w:rPr>
        <w:t>服务协议的签订过程及技巧</w:t>
      </w:r>
    </w:p>
    <w:p>
      <w:pPr>
        <w:spacing w:line="360" w:lineRule="auto"/>
        <w:ind w:firstLine="630" w:firstLineChars="300"/>
        <w:rPr>
          <w:bCs/>
        </w:rPr>
      </w:pPr>
      <w:r>
        <w:rPr>
          <w:rFonts w:hint="eastAsia"/>
          <w:bCs/>
        </w:rPr>
        <w:t>理解：服务协议的签订过程及技巧。</w:t>
      </w:r>
    </w:p>
    <w:p>
      <w:pPr>
        <w:spacing w:line="360" w:lineRule="auto"/>
        <w:rPr>
          <w:bCs/>
        </w:rPr>
      </w:pPr>
      <w:r>
        <w:rPr>
          <w:rFonts w:hint="eastAsia"/>
        </w:rPr>
        <w:t>（四）</w:t>
      </w:r>
      <w:r>
        <w:rPr>
          <w:rFonts w:hint="eastAsia"/>
          <w:bCs/>
        </w:rPr>
        <w:t>介入</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介入的特点</w:t>
      </w:r>
    </w:p>
    <w:p>
      <w:pPr>
        <w:spacing w:line="360" w:lineRule="auto"/>
        <w:ind w:firstLine="630" w:firstLineChars="300"/>
        <w:rPr>
          <w:rFonts w:hint="eastAsia" w:eastAsia="宋体"/>
          <w:bCs/>
          <w:lang w:eastAsia="zh-CN"/>
        </w:rPr>
      </w:pPr>
      <w:r>
        <w:rPr>
          <w:rFonts w:hint="eastAsia"/>
          <w:bCs/>
        </w:rPr>
        <w:t>理解：社会工作介入的定义</w:t>
      </w:r>
      <w:r>
        <w:rPr>
          <w:rFonts w:hint="eastAsia"/>
          <w:bCs/>
          <w:lang w:eastAsia="zh-CN"/>
        </w:rPr>
        <w:t>。</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直接介入的行动及策略</w:t>
      </w:r>
    </w:p>
    <w:p>
      <w:pPr>
        <w:spacing w:line="360" w:lineRule="auto"/>
        <w:ind w:firstLine="630" w:firstLineChars="300"/>
        <w:rPr>
          <w:rFonts w:hint="eastAsia"/>
          <w:bCs/>
        </w:rPr>
      </w:pPr>
      <w:r>
        <w:rPr>
          <w:rFonts w:hint="eastAsia"/>
          <w:bCs/>
        </w:rPr>
        <w:t>理解：危机介入的技巧。</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间接介入的行动及策略</w:t>
      </w:r>
    </w:p>
    <w:p>
      <w:pPr>
        <w:spacing w:line="360" w:lineRule="auto"/>
        <w:ind w:firstLine="630" w:firstLineChars="300"/>
        <w:rPr>
          <w:bCs/>
        </w:rPr>
      </w:pPr>
      <w:r>
        <w:rPr>
          <w:rFonts w:hint="eastAsia"/>
          <w:bCs/>
        </w:rPr>
        <w:t>识记：</w:t>
      </w:r>
      <w:r>
        <w:rPr>
          <w:rFonts w:hint="eastAsia"/>
          <w:bCs/>
          <w:lang w:val="en-US" w:eastAsia="zh-CN"/>
        </w:rPr>
        <w:t>发</w:t>
      </w:r>
      <w:r>
        <w:rPr>
          <w:rFonts w:hint="eastAsia"/>
          <w:bCs/>
        </w:rPr>
        <w:t>掘和运用人力资源的技巧。</w:t>
      </w:r>
    </w:p>
    <w:p>
      <w:pPr>
        <w:spacing w:line="360" w:lineRule="auto"/>
        <w:ind w:firstLine="630" w:firstLineChars="300"/>
        <w:rPr>
          <w:rFonts w:hint="eastAsia"/>
          <w:bCs/>
        </w:rPr>
      </w:pPr>
      <w:r>
        <w:rPr>
          <w:rFonts w:hint="eastAsia"/>
          <w:bCs/>
        </w:rPr>
        <w:t>理解：协调各种服务资源与系统以达到服务的目的。</w:t>
      </w:r>
    </w:p>
    <w:p>
      <w:pPr>
        <w:spacing w:line="360" w:lineRule="auto"/>
      </w:pPr>
      <w:r>
        <w:rPr>
          <w:rFonts w:hint="eastAsia"/>
        </w:rPr>
        <w:t>（五）评估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评估的含义与目的</w:t>
      </w:r>
    </w:p>
    <w:p>
      <w:pPr>
        <w:spacing w:line="360" w:lineRule="auto"/>
        <w:ind w:firstLine="630" w:firstLineChars="300"/>
        <w:rPr>
          <w:rFonts w:hint="eastAsia"/>
          <w:bCs/>
        </w:rPr>
      </w:pPr>
      <w:r>
        <w:rPr>
          <w:rFonts w:hint="eastAsia"/>
          <w:bCs/>
        </w:rPr>
        <w:t>识记：评估</w:t>
      </w:r>
      <w:r>
        <w:rPr>
          <w:rFonts w:hint="eastAsia"/>
        </w:rPr>
        <w:t>的含义与目的</w:t>
      </w:r>
      <w:r>
        <w:rPr>
          <w:rFonts w:hint="eastAsia"/>
          <w:bCs/>
        </w:rPr>
        <w:t>。</w:t>
      </w:r>
    </w:p>
    <w:p>
      <w:pPr>
        <w:spacing w:line="360" w:lineRule="auto"/>
        <w:ind w:firstLine="630" w:firstLineChars="300"/>
        <w:rPr>
          <w:bCs/>
        </w:rPr>
      </w:pPr>
      <w:r>
        <w:rPr>
          <w:rFonts w:hint="eastAsia"/>
          <w:bCs/>
        </w:rPr>
        <w:t>理解：评估的内容。</w:t>
      </w:r>
    </w:p>
    <w:p>
      <w:pPr>
        <w:spacing w:line="360" w:lineRule="auto"/>
        <w:ind w:firstLine="630" w:firstLineChars="300"/>
        <w:rPr>
          <w:rFonts w:hint="eastAsia"/>
        </w:rPr>
      </w:pPr>
      <w:r>
        <w:rPr>
          <w:rFonts w:hint="eastAsia"/>
          <w:bCs/>
        </w:rPr>
        <w:t>2</w:t>
      </w:r>
      <w:r>
        <w:rPr>
          <w:rFonts w:hint="eastAsia"/>
          <w:bCs/>
          <w:lang w:eastAsia="zh-CN"/>
        </w:rPr>
        <w:t>、</w:t>
      </w:r>
      <w:r>
        <w:rPr>
          <w:rFonts w:hint="eastAsia"/>
          <w:bCs/>
        </w:rPr>
        <w:t>评估</w:t>
      </w:r>
      <w:r>
        <w:rPr>
          <w:rFonts w:hint="eastAsia"/>
        </w:rPr>
        <w:t>的作用</w:t>
      </w:r>
    </w:p>
    <w:p>
      <w:pPr>
        <w:spacing w:line="360" w:lineRule="auto"/>
        <w:ind w:firstLine="630" w:firstLineChars="300"/>
        <w:rPr>
          <w:bCs/>
        </w:rPr>
      </w:pPr>
      <w:r>
        <w:rPr>
          <w:rFonts w:hint="eastAsia"/>
        </w:rPr>
        <w:t>识记：</w:t>
      </w:r>
      <w:r>
        <w:rPr>
          <w:rFonts w:hint="eastAsia"/>
          <w:bCs/>
        </w:rPr>
        <w:t>评估</w:t>
      </w:r>
      <w:r>
        <w:rPr>
          <w:rFonts w:hint="eastAsia"/>
        </w:rPr>
        <w:t>的作用。</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评估的方法与技巧</w:t>
      </w:r>
    </w:p>
    <w:p>
      <w:pPr>
        <w:spacing w:line="360" w:lineRule="auto"/>
        <w:ind w:firstLine="630" w:firstLineChars="300"/>
        <w:rPr>
          <w:bCs/>
        </w:rPr>
      </w:pPr>
      <w:r>
        <w:rPr>
          <w:rFonts w:hint="eastAsia"/>
          <w:bCs/>
        </w:rPr>
        <w:t>应用：基线测量方法与技巧。</w:t>
      </w:r>
    </w:p>
    <w:p>
      <w:pPr>
        <w:spacing w:line="360" w:lineRule="auto"/>
        <w:rPr>
          <w:bCs/>
        </w:rPr>
      </w:pPr>
      <w:r>
        <w:rPr>
          <w:rFonts w:hint="eastAsia"/>
          <w:bCs/>
        </w:rPr>
        <w:t>（六）结案</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结案阶段的主要任务</w:t>
      </w:r>
    </w:p>
    <w:p>
      <w:pPr>
        <w:spacing w:line="360" w:lineRule="auto"/>
        <w:ind w:firstLine="630" w:firstLineChars="300"/>
        <w:rPr>
          <w:bCs/>
        </w:rPr>
      </w:pPr>
      <w:r>
        <w:rPr>
          <w:rFonts w:hint="eastAsia"/>
          <w:bCs/>
        </w:rPr>
        <w:t>理解：结案阶段主要任务。</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结案时服务对象的反应及处理方法</w:t>
      </w:r>
    </w:p>
    <w:p>
      <w:pPr>
        <w:spacing w:line="360" w:lineRule="auto"/>
        <w:ind w:firstLine="630" w:firstLineChars="300"/>
        <w:rPr>
          <w:rFonts w:hint="eastAsia"/>
          <w:bCs/>
        </w:rPr>
      </w:pPr>
      <w:r>
        <w:rPr>
          <w:rFonts w:hint="eastAsia"/>
          <w:bCs/>
        </w:rPr>
        <w:t>识记：服务对象的正面和反面反应。</w:t>
      </w:r>
    </w:p>
    <w:p>
      <w:pPr>
        <w:spacing w:line="360" w:lineRule="auto"/>
        <w:ind w:firstLine="630" w:firstLineChars="300"/>
        <w:rPr>
          <w:bCs/>
        </w:rPr>
      </w:pPr>
      <w:r>
        <w:rPr>
          <w:rFonts w:hint="eastAsia"/>
          <w:bCs/>
        </w:rPr>
        <w:t>应用：结案反应的处理方法。</w:t>
      </w:r>
    </w:p>
    <w:p>
      <w:pPr>
        <w:spacing w:line="360" w:lineRule="auto"/>
        <w:jc w:val="center"/>
        <w:rPr>
          <w:b/>
          <w:bCs/>
        </w:rPr>
      </w:pPr>
      <w:r>
        <w:rPr>
          <w:rFonts w:hint="eastAsia"/>
          <w:b/>
          <w:bCs/>
        </w:rPr>
        <w:t xml:space="preserve">第三章  </w:t>
      </w:r>
      <w:r>
        <w:rPr>
          <w:rFonts w:hint="eastAsia"/>
          <w:b/>
        </w:rPr>
        <w:t>儿童社会工作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通过本章的学习，了解和掌握儿童社会工作。掌握儿童社会工作特点与工作实务原则。</w:t>
      </w:r>
    </w:p>
    <w:p>
      <w:pPr>
        <w:spacing w:line="360" w:lineRule="auto"/>
        <w:rPr>
          <w:b/>
          <w:bCs/>
        </w:rPr>
      </w:pPr>
      <w:r>
        <w:rPr>
          <w:rFonts w:hint="eastAsia"/>
          <w:b/>
          <w:bCs/>
        </w:rPr>
        <w:t>二、考核知识点与考核目标</w:t>
      </w:r>
    </w:p>
    <w:p>
      <w:pPr>
        <w:spacing w:line="360" w:lineRule="auto"/>
      </w:pPr>
      <w:r>
        <w:rPr>
          <w:rFonts w:hint="eastAsia"/>
        </w:rPr>
        <w:t>（一）儿童社会工作概述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儿童的特点</w:t>
      </w:r>
    </w:p>
    <w:p>
      <w:pPr>
        <w:spacing w:line="360" w:lineRule="auto"/>
        <w:ind w:firstLine="630" w:firstLineChars="300"/>
        <w:rPr>
          <w:bCs/>
        </w:rPr>
      </w:pPr>
      <w:r>
        <w:rPr>
          <w:rFonts w:hint="eastAsia"/>
          <w:bCs/>
        </w:rPr>
        <w:t>识记：儿童成长发展的特点。</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儿童的需要</w:t>
      </w:r>
    </w:p>
    <w:p>
      <w:pPr>
        <w:spacing w:line="360" w:lineRule="auto"/>
        <w:ind w:firstLine="630" w:firstLineChars="300"/>
        <w:rPr>
          <w:rFonts w:hint="eastAsia"/>
          <w:bCs/>
        </w:rPr>
      </w:pPr>
      <w:r>
        <w:rPr>
          <w:rFonts w:hint="eastAsia"/>
          <w:bCs/>
        </w:rPr>
        <w:t>理解：儿童社会化需要。</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儿童面临的问题</w:t>
      </w:r>
    </w:p>
    <w:p>
      <w:pPr>
        <w:spacing w:line="360" w:lineRule="auto"/>
        <w:ind w:firstLine="630" w:firstLineChars="300"/>
        <w:rPr>
          <w:rFonts w:hint="eastAsia"/>
          <w:bCs/>
        </w:rPr>
      </w:pPr>
      <w:r>
        <w:rPr>
          <w:rFonts w:hint="eastAsia"/>
          <w:bCs/>
        </w:rPr>
        <w:t>应用：儿童保护的问题。</w:t>
      </w:r>
    </w:p>
    <w:p>
      <w:pPr>
        <w:spacing w:line="360" w:lineRule="auto"/>
        <w:ind w:firstLine="630" w:firstLineChars="300"/>
        <w:rPr>
          <w:rFonts w:hint="eastAsia"/>
          <w:bCs/>
        </w:rPr>
      </w:pPr>
      <w:r>
        <w:rPr>
          <w:rFonts w:hint="eastAsia"/>
          <w:bCs/>
        </w:rPr>
        <w:t>4</w:t>
      </w:r>
      <w:r>
        <w:rPr>
          <w:rFonts w:hint="eastAsia"/>
          <w:bCs/>
          <w:lang w:eastAsia="zh-CN"/>
        </w:rPr>
        <w:t>、</w:t>
      </w:r>
      <w:r>
        <w:rPr>
          <w:rFonts w:hint="eastAsia"/>
          <w:bCs/>
        </w:rPr>
        <w:t>儿童社会工作的概念</w:t>
      </w:r>
    </w:p>
    <w:p>
      <w:pPr>
        <w:spacing w:line="360" w:lineRule="auto"/>
        <w:ind w:firstLine="630" w:firstLineChars="300"/>
        <w:rPr>
          <w:bCs/>
        </w:rPr>
      </w:pPr>
      <w:r>
        <w:rPr>
          <w:rFonts w:hint="eastAsia"/>
          <w:bCs/>
        </w:rPr>
        <w:t>识记：儿童社会工作定义的要素。</w:t>
      </w:r>
    </w:p>
    <w:p>
      <w:pPr>
        <w:spacing w:line="360" w:lineRule="auto"/>
        <w:ind w:firstLine="630" w:firstLineChars="300"/>
        <w:rPr>
          <w:rFonts w:hint="eastAsia"/>
          <w:bCs/>
        </w:rPr>
      </w:pPr>
      <w:r>
        <w:rPr>
          <w:rFonts w:hint="eastAsia"/>
          <w:bCs/>
        </w:rPr>
        <w:t>应用：儿童保护服务。</w:t>
      </w:r>
    </w:p>
    <w:p>
      <w:pPr>
        <w:spacing w:line="360" w:lineRule="auto"/>
        <w:ind w:firstLine="630" w:firstLineChars="300"/>
        <w:rPr>
          <w:rFonts w:hint="eastAsia"/>
          <w:bCs/>
        </w:rPr>
      </w:pPr>
      <w:r>
        <w:rPr>
          <w:rFonts w:hint="eastAsia"/>
          <w:bCs/>
        </w:rPr>
        <w:t>5</w:t>
      </w:r>
      <w:r>
        <w:rPr>
          <w:rFonts w:hint="eastAsia"/>
          <w:bCs/>
          <w:lang w:eastAsia="zh-CN"/>
        </w:rPr>
        <w:t>、</w:t>
      </w:r>
      <w:r>
        <w:rPr>
          <w:rFonts w:hint="eastAsia"/>
          <w:bCs/>
        </w:rPr>
        <w:t>儿童社会工作的特点</w:t>
      </w:r>
    </w:p>
    <w:p>
      <w:pPr>
        <w:spacing w:line="360" w:lineRule="auto"/>
        <w:ind w:firstLine="630" w:firstLineChars="300"/>
        <w:rPr>
          <w:rFonts w:hint="eastAsia"/>
          <w:bCs/>
        </w:rPr>
      </w:pPr>
      <w:r>
        <w:rPr>
          <w:rFonts w:hint="eastAsia"/>
          <w:bCs/>
        </w:rPr>
        <w:t>识记：儿童社会工作的专业价值理念。</w:t>
      </w:r>
    </w:p>
    <w:p>
      <w:pPr>
        <w:spacing w:line="360" w:lineRule="auto"/>
        <w:ind w:firstLine="630" w:firstLineChars="300"/>
        <w:rPr>
          <w:rFonts w:hint="eastAsia"/>
          <w:bCs/>
        </w:rPr>
      </w:pPr>
      <w:r>
        <w:rPr>
          <w:rFonts w:hint="eastAsia"/>
          <w:bCs/>
        </w:rPr>
        <w:t>理解：儿童社会工作的理论知识范围。</w:t>
      </w:r>
    </w:p>
    <w:p>
      <w:pPr>
        <w:spacing w:line="360" w:lineRule="auto"/>
        <w:ind w:firstLine="630" w:firstLineChars="300"/>
        <w:rPr>
          <w:rFonts w:hint="eastAsia"/>
          <w:bCs/>
        </w:rPr>
      </w:pPr>
      <w:r>
        <w:rPr>
          <w:rFonts w:hint="eastAsia"/>
          <w:bCs/>
        </w:rPr>
        <w:t>6</w:t>
      </w:r>
      <w:r>
        <w:rPr>
          <w:rFonts w:hint="eastAsia"/>
          <w:bCs/>
          <w:lang w:eastAsia="zh-CN"/>
        </w:rPr>
        <w:t>、</w:t>
      </w:r>
      <w:r>
        <w:rPr>
          <w:rFonts w:hint="eastAsia"/>
          <w:bCs/>
        </w:rPr>
        <w:t>儿童社会工作实务的原则</w:t>
      </w:r>
    </w:p>
    <w:p>
      <w:pPr>
        <w:spacing w:line="360" w:lineRule="auto"/>
        <w:ind w:firstLine="630" w:firstLineChars="300"/>
        <w:rPr>
          <w:bCs/>
        </w:rPr>
      </w:pPr>
      <w:r>
        <w:rPr>
          <w:rFonts w:hint="eastAsia"/>
          <w:bCs/>
        </w:rPr>
        <w:t>理解：儿童社会工作实务的原则。</w:t>
      </w:r>
    </w:p>
    <w:p>
      <w:pPr>
        <w:spacing w:line="360" w:lineRule="auto"/>
      </w:pPr>
      <w:r>
        <w:rPr>
          <w:rFonts w:hint="eastAsia"/>
        </w:rPr>
        <w:t>（二）儿童社会工作的主要内容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促进儿童健康成长</w:t>
      </w:r>
    </w:p>
    <w:p>
      <w:pPr>
        <w:spacing w:line="360" w:lineRule="auto"/>
        <w:ind w:firstLine="630" w:firstLineChars="300"/>
        <w:rPr>
          <w:rFonts w:hint="eastAsia"/>
          <w:bCs/>
        </w:rPr>
      </w:pPr>
      <w:r>
        <w:rPr>
          <w:rFonts w:hint="eastAsia"/>
          <w:bCs/>
        </w:rPr>
        <w:t>识记：各类保健服务。</w:t>
      </w:r>
    </w:p>
    <w:p>
      <w:pPr>
        <w:spacing w:line="360" w:lineRule="auto"/>
        <w:ind w:firstLine="630" w:firstLineChars="300"/>
        <w:rPr>
          <w:rFonts w:hint="eastAsia"/>
          <w:bCs/>
        </w:rPr>
      </w:pPr>
      <w:r>
        <w:rPr>
          <w:rFonts w:hint="eastAsia"/>
          <w:bCs/>
        </w:rPr>
        <w:t>理解：开展儿童支持服务。</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补充和改善家庭状况</w:t>
      </w:r>
    </w:p>
    <w:p>
      <w:pPr>
        <w:spacing w:line="360" w:lineRule="auto"/>
        <w:ind w:firstLine="630" w:firstLineChars="300"/>
        <w:rPr>
          <w:rFonts w:hint="eastAsia"/>
          <w:bCs/>
        </w:rPr>
      </w:pPr>
      <w:r>
        <w:rPr>
          <w:rFonts w:hint="eastAsia"/>
          <w:bCs/>
        </w:rPr>
        <w:t>理解：“四点半课堂”服务。</w:t>
      </w:r>
    </w:p>
    <w:p>
      <w:pPr>
        <w:spacing w:line="360" w:lineRule="auto"/>
      </w:pPr>
      <w:r>
        <w:rPr>
          <w:rFonts w:hint="eastAsia"/>
        </w:rPr>
        <w:t>（三）儿童社会工作的主要方法</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个案管理服务的方法</w:t>
      </w:r>
    </w:p>
    <w:p>
      <w:pPr>
        <w:spacing w:line="360" w:lineRule="auto"/>
        <w:ind w:firstLine="630" w:firstLineChars="300"/>
        <w:rPr>
          <w:rFonts w:hint="eastAsia"/>
          <w:bCs/>
        </w:rPr>
      </w:pPr>
      <w:r>
        <w:rPr>
          <w:rFonts w:hint="eastAsia"/>
          <w:bCs/>
        </w:rPr>
        <w:t>识记：个案管理服务的定义。</w:t>
      </w:r>
    </w:p>
    <w:p>
      <w:pPr>
        <w:spacing w:line="360" w:lineRule="auto"/>
        <w:ind w:firstLine="630" w:firstLineChars="300"/>
        <w:rPr>
          <w:bCs/>
        </w:rPr>
      </w:pPr>
      <w:r>
        <w:rPr>
          <w:rFonts w:hint="eastAsia"/>
          <w:bCs/>
        </w:rPr>
        <w:t>理解：个案辅导的原则。</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团体辅导的方法</w:t>
      </w:r>
    </w:p>
    <w:p>
      <w:pPr>
        <w:spacing w:line="360" w:lineRule="auto"/>
        <w:ind w:firstLine="630" w:firstLineChars="300"/>
        <w:rPr>
          <w:rFonts w:hint="eastAsia"/>
          <w:bCs/>
        </w:rPr>
      </w:pPr>
      <w:r>
        <w:rPr>
          <w:rFonts w:hint="eastAsia"/>
          <w:bCs/>
        </w:rPr>
        <w:t>识记：团体辅导的定义。</w:t>
      </w:r>
    </w:p>
    <w:p>
      <w:pPr>
        <w:spacing w:line="360" w:lineRule="auto"/>
        <w:ind w:firstLine="630" w:firstLineChars="300"/>
        <w:rPr>
          <w:rFonts w:hint="eastAsia"/>
          <w:bCs/>
        </w:rPr>
      </w:pPr>
      <w:r>
        <w:rPr>
          <w:rFonts w:hint="eastAsia"/>
          <w:bCs/>
        </w:rPr>
        <w:t>理解：团体辅导的步骤和阶段。</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紧急儿童暴力事件中的危机干预</w:t>
      </w:r>
    </w:p>
    <w:p>
      <w:pPr>
        <w:spacing w:line="360" w:lineRule="auto"/>
        <w:ind w:firstLine="630" w:firstLineChars="300"/>
        <w:rPr>
          <w:bCs/>
        </w:rPr>
      </w:pPr>
      <w:r>
        <w:rPr>
          <w:rFonts w:hint="eastAsia"/>
          <w:bCs/>
        </w:rPr>
        <w:t>理解：危机干预的积极措施。</w:t>
      </w:r>
    </w:p>
    <w:p>
      <w:pPr>
        <w:spacing w:line="360" w:lineRule="auto"/>
        <w:ind w:firstLine="630" w:firstLineChars="300"/>
        <w:rPr>
          <w:bCs/>
        </w:rPr>
      </w:pPr>
      <w:r>
        <w:rPr>
          <w:rFonts w:hint="eastAsia"/>
          <w:bCs/>
        </w:rPr>
        <w:t>应用：紧急事件干预特别注意事项。</w:t>
      </w:r>
    </w:p>
    <w:p>
      <w:pPr>
        <w:spacing w:line="360" w:lineRule="auto"/>
        <w:jc w:val="center"/>
        <w:rPr>
          <w:b/>
          <w:bCs/>
        </w:rPr>
      </w:pPr>
      <w:r>
        <w:rPr>
          <w:rFonts w:hint="eastAsia"/>
          <w:b/>
          <w:bCs/>
        </w:rPr>
        <w:t xml:space="preserve">第四章  </w:t>
      </w:r>
      <w:r>
        <w:rPr>
          <w:rFonts w:hint="eastAsia"/>
          <w:b/>
        </w:rPr>
        <w:t>青少年社会工作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通过本章的学习，了解和掌握青少年社会工作。把握青少年的最大特点是其发展性，运用相关理论，促进青少年健康发展。</w:t>
      </w:r>
    </w:p>
    <w:p>
      <w:pPr>
        <w:spacing w:line="360" w:lineRule="auto"/>
        <w:rPr>
          <w:b/>
          <w:bCs/>
        </w:rPr>
      </w:pPr>
      <w:r>
        <w:rPr>
          <w:rFonts w:hint="eastAsia"/>
          <w:b/>
          <w:bCs/>
        </w:rPr>
        <w:t>二、考核知识点与考核目标</w:t>
      </w:r>
    </w:p>
    <w:p>
      <w:pPr>
        <w:spacing w:line="360" w:lineRule="auto"/>
      </w:pPr>
      <w:r>
        <w:rPr>
          <w:rFonts w:hint="eastAsia"/>
        </w:rPr>
        <w:t>（一）青少年社会工作概述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青少年的定义及特点</w:t>
      </w:r>
    </w:p>
    <w:p>
      <w:pPr>
        <w:spacing w:line="360" w:lineRule="auto"/>
        <w:ind w:firstLine="630" w:firstLineChars="300"/>
        <w:rPr>
          <w:bCs/>
        </w:rPr>
      </w:pPr>
      <w:r>
        <w:rPr>
          <w:rFonts w:hint="eastAsia"/>
          <w:bCs/>
        </w:rPr>
        <w:t>识记：青少年的定义和特点。</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青少年的需要与问题</w:t>
      </w:r>
    </w:p>
    <w:p>
      <w:pPr>
        <w:spacing w:line="360" w:lineRule="auto"/>
        <w:ind w:firstLine="630" w:firstLineChars="300"/>
        <w:rPr>
          <w:bCs/>
        </w:rPr>
      </w:pPr>
      <w:r>
        <w:rPr>
          <w:rFonts w:hint="eastAsia"/>
          <w:bCs/>
        </w:rPr>
        <w:t>识记：青少年的问题。</w:t>
      </w:r>
    </w:p>
    <w:p>
      <w:pPr>
        <w:spacing w:line="360" w:lineRule="auto"/>
        <w:ind w:firstLine="630" w:firstLineChars="300"/>
        <w:rPr>
          <w:rFonts w:hint="eastAsia"/>
          <w:bCs/>
        </w:rPr>
      </w:pPr>
      <w:r>
        <w:rPr>
          <w:rFonts w:hint="eastAsia"/>
          <w:bCs/>
        </w:rPr>
        <w:t>理解：青少年的需要。</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青少年社会工作概述</w:t>
      </w:r>
    </w:p>
    <w:p>
      <w:pPr>
        <w:spacing w:line="360" w:lineRule="auto"/>
        <w:ind w:firstLine="630" w:firstLineChars="300"/>
        <w:rPr>
          <w:bCs/>
        </w:rPr>
      </w:pPr>
      <w:r>
        <w:rPr>
          <w:rFonts w:hint="eastAsia"/>
          <w:bCs/>
        </w:rPr>
        <w:t>理解：青少年社会工作的原则。</w:t>
      </w:r>
    </w:p>
    <w:p>
      <w:pPr>
        <w:spacing w:line="360" w:lineRule="auto"/>
      </w:pPr>
      <w:r>
        <w:rPr>
          <w:rFonts w:hint="eastAsia"/>
        </w:rPr>
        <w:t>（二）青少年社会工作的主要内容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青少年社会工作的理论基础</w:t>
      </w:r>
    </w:p>
    <w:p>
      <w:pPr>
        <w:spacing w:line="360" w:lineRule="auto"/>
        <w:ind w:firstLine="630" w:firstLineChars="300"/>
        <w:rPr>
          <w:rFonts w:hint="eastAsia"/>
          <w:bCs/>
        </w:rPr>
      </w:pPr>
      <w:r>
        <w:rPr>
          <w:rFonts w:hint="eastAsia"/>
          <w:bCs/>
        </w:rPr>
        <w:t>识记：青少年发展理论的主要观点</w:t>
      </w:r>
    </w:p>
    <w:p>
      <w:pPr>
        <w:spacing w:line="360" w:lineRule="auto"/>
        <w:ind w:firstLine="630" w:firstLineChars="300"/>
        <w:rPr>
          <w:rFonts w:hint="eastAsia"/>
          <w:bCs/>
        </w:rPr>
      </w:pPr>
      <w:r>
        <w:rPr>
          <w:rFonts w:hint="eastAsia"/>
          <w:bCs/>
        </w:rPr>
        <w:t>理解：偏差理论的主要观点。</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青少年服务的基本内容</w:t>
      </w:r>
    </w:p>
    <w:p>
      <w:pPr>
        <w:spacing w:line="360" w:lineRule="auto"/>
        <w:ind w:firstLine="630" w:firstLineChars="300"/>
        <w:rPr>
          <w:bCs/>
        </w:rPr>
      </w:pPr>
      <w:r>
        <w:rPr>
          <w:rFonts w:hint="eastAsia"/>
          <w:bCs/>
        </w:rPr>
        <w:t>识记：维护青少年合法权益的工作内容。</w:t>
      </w:r>
    </w:p>
    <w:p>
      <w:pPr>
        <w:spacing w:line="360" w:lineRule="auto"/>
        <w:ind w:firstLine="630" w:firstLineChars="300"/>
        <w:rPr>
          <w:bCs/>
        </w:rPr>
      </w:pPr>
      <w:r>
        <w:rPr>
          <w:rFonts w:hint="eastAsia"/>
          <w:bCs/>
        </w:rPr>
        <w:t>应用：服务青少年成长发展方面的基本内容。</w:t>
      </w:r>
    </w:p>
    <w:p>
      <w:pPr>
        <w:spacing w:line="360" w:lineRule="auto"/>
      </w:pPr>
      <w:r>
        <w:rPr>
          <w:rFonts w:hint="eastAsia"/>
        </w:rPr>
        <w:t>（三）青少年社会工作的主要方法</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基本方法</w:t>
      </w:r>
    </w:p>
    <w:p>
      <w:pPr>
        <w:spacing w:line="360" w:lineRule="auto"/>
        <w:ind w:firstLine="630" w:firstLineChars="300"/>
        <w:rPr>
          <w:rFonts w:hint="eastAsia"/>
          <w:bCs/>
        </w:rPr>
      </w:pPr>
      <w:r>
        <w:rPr>
          <w:rFonts w:hint="eastAsia"/>
          <w:bCs/>
        </w:rPr>
        <w:t>识记：基本方法。</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针对特定需要的介入方法</w:t>
      </w:r>
    </w:p>
    <w:p>
      <w:pPr>
        <w:spacing w:line="360" w:lineRule="auto"/>
        <w:ind w:firstLine="630" w:firstLineChars="300"/>
        <w:rPr>
          <w:rFonts w:hint="eastAsia"/>
          <w:bCs/>
        </w:rPr>
      </w:pPr>
      <w:r>
        <w:rPr>
          <w:rFonts w:hint="eastAsia"/>
          <w:bCs/>
        </w:rPr>
        <w:t>识记：针对特定需要的介入方法。</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青少年社会工作直接方法的主要特点</w:t>
      </w:r>
    </w:p>
    <w:p>
      <w:pPr>
        <w:spacing w:line="360" w:lineRule="auto"/>
        <w:ind w:firstLine="630" w:firstLineChars="300"/>
        <w:rPr>
          <w:bCs/>
        </w:rPr>
      </w:pPr>
      <w:r>
        <w:rPr>
          <w:rFonts w:hint="eastAsia"/>
          <w:bCs/>
        </w:rPr>
        <w:t>识记：个案工作过程特点。</w:t>
      </w:r>
    </w:p>
    <w:p>
      <w:pPr>
        <w:spacing w:line="360" w:lineRule="auto"/>
        <w:ind w:firstLine="630" w:firstLineChars="300"/>
        <w:rPr>
          <w:bCs/>
        </w:rPr>
      </w:pPr>
      <w:r>
        <w:rPr>
          <w:rFonts w:hint="eastAsia"/>
          <w:bCs/>
        </w:rPr>
        <w:t>应用：社区工作的内容特点。</w:t>
      </w:r>
    </w:p>
    <w:p>
      <w:pPr>
        <w:spacing w:line="360" w:lineRule="auto"/>
        <w:jc w:val="center"/>
        <w:rPr>
          <w:b/>
          <w:bCs/>
        </w:rPr>
      </w:pPr>
      <w:r>
        <w:rPr>
          <w:rFonts w:hint="eastAsia"/>
          <w:b/>
          <w:bCs/>
        </w:rPr>
        <w:t xml:space="preserve">第五章  </w:t>
      </w:r>
      <w:r>
        <w:rPr>
          <w:rFonts w:hint="eastAsia"/>
          <w:b/>
        </w:rPr>
        <w:t>老年社会工作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通过本章的学习，了解和掌握老年社会工作的工作要点，以及相关知识。</w:t>
      </w:r>
    </w:p>
    <w:p>
      <w:pPr>
        <w:spacing w:line="360" w:lineRule="auto"/>
        <w:rPr>
          <w:b/>
          <w:bCs/>
        </w:rPr>
      </w:pPr>
      <w:r>
        <w:rPr>
          <w:rFonts w:hint="eastAsia"/>
          <w:b/>
          <w:bCs/>
        </w:rPr>
        <w:t>二、考核知识点与考核目标</w:t>
      </w:r>
    </w:p>
    <w:p>
      <w:pPr>
        <w:spacing w:line="360" w:lineRule="auto"/>
      </w:pPr>
      <w:r>
        <w:rPr>
          <w:rFonts w:hint="eastAsia"/>
        </w:rPr>
        <w:t>（一）老年社会工作的概述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老年人及老年期</w:t>
      </w:r>
    </w:p>
    <w:p>
      <w:pPr>
        <w:spacing w:line="360" w:lineRule="auto"/>
        <w:ind w:firstLine="630" w:firstLineChars="300"/>
        <w:rPr>
          <w:rFonts w:hint="eastAsia"/>
          <w:bCs/>
        </w:rPr>
      </w:pPr>
      <w:r>
        <w:rPr>
          <w:rFonts w:hint="eastAsia"/>
          <w:bCs/>
        </w:rPr>
        <w:t>识记：老年人及老年期。</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老年期的特点</w:t>
      </w:r>
    </w:p>
    <w:p>
      <w:pPr>
        <w:spacing w:line="360" w:lineRule="auto"/>
        <w:ind w:firstLine="630" w:firstLineChars="300"/>
        <w:rPr>
          <w:bCs/>
        </w:rPr>
      </w:pPr>
      <w:r>
        <w:rPr>
          <w:rFonts w:hint="eastAsia"/>
          <w:bCs/>
        </w:rPr>
        <w:t>识记：老年生活的相关理论解释。</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老年人的需要与问题</w:t>
      </w:r>
    </w:p>
    <w:p>
      <w:pPr>
        <w:spacing w:line="360" w:lineRule="auto"/>
        <w:ind w:firstLine="630" w:firstLineChars="300"/>
        <w:rPr>
          <w:rFonts w:hint="eastAsia"/>
          <w:bCs/>
        </w:rPr>
      </w:pPr>
      <w:r>
        <w:rPr>
          <w:rFonts w:hint="eastAsia"/>
          <w:bCs/>
        </w:rPr>
        <w:t>理解：老年人的需要。</w:t>
      </w:r>
    </w:p>
    <w:p>
      <w:pPr>
        <w:spacing w:line="360" w:lineRule="auto"/>
        <w:ind w:firstLine="630" w:firstLineChars="300"/>
        <w:rPr>
          <w:rFonts w:hint="eastAsia"/>
          <w:bCs/>
        </w:rPr>
      </w:pPr>
      <w:r>
        <w:rPr>
          <w:rFonts w:hint="eastAsia"/>
          <w:bCs/>
        </w:rPr>
        <w:t>理解：老年人面临的问题。</w:t>
      </w:r>
    </w:p>
    <w:p>
      <w:pPr>
        <w:spacing w:line="360" w:lineRule="auto"/>
        <w:ind w:firstLine="630" w:firstLineChars="300"/>
        <w:rPr>
          <w:rFonts w:hint="eastAsia"/>
          <w:bCs/>
        </w:rPr>
      </w:pPr>
      <w:r>
        <w:rPr>
          <w:rFonts w:hint="eastAsia"/>
          <w:bCs/>
        </w:rPr>
        <w:t>4</w:t>
      </w:r>
      <w:r>
        <w:rPr>
          <w:rFonts w:hint="eastAsia"/>
          <w:bCs/>
          <w:lang w:eastAsia="zh-CN"/>
        </w:rPr>
        <w:t>、</w:t>
      </w:r>
      <w:r>
        <w:rPr>
          <w:rFonts w:hint="eastAsia"/>
          <w:bCs/>
        </w:rPr>
        <w:t>老年社会工作</w:t>
      </w:r>
    </w:p>
    <w:p>
      <w:pPr>
        <w:spacing w:line="360" w:lineRule="auto"/>
        <w:ind w:firstLine="630" w:firstLineChars="300"/>
        <w:rPr>
          <w:rFonts w:hint="eastAsia"/>
          <w:bCs/>
        </w:rPr>
      </w:pPr>
      <w:r>
        <w:rPr>
          <w:rFonts w:hint="eastAsia"/>
          <w:bCs/>
        </w:rPr>
        <w:t>识记：老年社会工作的对象。</w:t>
      </w:r>
    </w:p>
    <w:p>
      <w:pPr>
        <w:spacing w:line="360" w:lineRule="auto"/>
        <w:ind w:firstLine="630" w:firstLineChars="300"/>
        <w:rPr>
          <w:rFonts w:hint="eastAsia"/>
          <w:bCs/>
        </w:rPr>
      </w:pPr>
      <w:r>
        <w:rPr>
          <w:rFonts w:hint="eastAsia"/>
          <w:bCs/>
        </w:rPr>
        <w:t>理解：老年社会工作的作用。</w:t>
      </w:r>
    </w:p>
    <w:p>
      <w:pPr>
        <w:spacing w:line="360" w:lineRule="auto"/>
        <w:ind w:firstLine="630" w:firstLineChars="300"/>
        <w:rPr>
          <w:rFonts w:hint="eastAsia"/>
          <w:bCs/>
        </w:rPr>
      </w:pPr>
      <w:r>
        <w:rPr>
          <w:rFonts w:hint="eastAsia"/>
          <w:bCs/>
        </w:rPr>
        <w:t>5</w:t>
      </w:r>
      <w:r>
        <w:rPr>
          <w:rFonts w:hint="eastAsia"/>
          <w:bCs/>
          <w:lang w:eastAsia="zh-CN"/>
        </w:rPr>
        <w:t>、</w:t>
      </w:r>
      <w:r>
        <w:rPr>
          <w:rFonts w:hint="eastAsia"/>
          <w:bCs/>
        </w:rPr>
        <w:t>老年社会工作的特点</w:t>
      </w:r>
    </w:p>
    <w:p>
      <w:pPr>
        <w:spacing w:line="360" w:lineRule="auto"/>
        <w:ind w:firstLine="630" w:firstLineChars="300"/>
        <w:rPr>
          <w:bCs/>
        </w:rPr>
      </w:pPr>
      <w:r>
        <w:rPr>
          <w:rFonts w:hint="eastAsia"/>
          <w:bCs/>
        </w:rPr>
        <w:t>理解：老年社会工作的特点。</w:t>
      </w:r>
    </w:p>
    <w:p>
      <w:pPr>
        <w:spacing w:line="360" w:lineRule="auto"/>
        <w:rPr>
          <w:bCs/>
        </w:rPr>
      </w:pPr>
      <w:r>
        <w:rPr>
          <w:rFonts w:hint="eastAsia"/>
        </w:rPr>
        <w:t>（二）老年社会工作的主要内容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老年社会工作的内容</w:t>
      </w:r>
    </w:p>
    <w:p>
      <w:pPr>
        <w:spacing w:line="360" w:lineRule="auto"/>
        <w:ind w:firstLine="630" w:firstLineChars="300"/>
        <w:rPr>
          <w:bCs/>
        </w:rPr>
      </w:pPr>
      <w:r>
        <w:rPr>
          <w:rFonts w:hint="eastAsia"/>
          <w:bCs/>
        </w:rPr>
        <w:t>识记：老年社会工作的内容。</w:t>
      </w:r>
    </w:p>
    <w:p>
      <w:pPr>
        <w:spacing w:line="360" w:lineRule="auto"/>
        <w:ind w:firstLine="630" w:firstLineChars="300"/>
        <w:rPr>
          <w:rFonts w:hint="eastAsia"/>
          <w:bCs/>
        </w:rPr>
      </w:pPr>
      <w:r>
        <w:rPr>
          <w:rFonts w:hint="eastAsia"/>
          <w:bCs/>
        </w:rPr>
        <w:t>理解：老年人社会工作服务中的要点。</w:t>
      </w:r>
    </w:p>
    <w:p>
      <w:pPr>
        <w:spacing w:line="360" w:lineRule="auto"/>
        <w:ind w:firstLine="630" w:firstLineChars="300"/>
        <w:rPr>
          <w:bCs/>
        </w:rPr>
      </w:pPr>
      <w:r>
        <w:rPr>
          <w:rFonts w:hint="eastAsia"/>
          <w:bCs/>
        </w:rPr>
        <w:t>应用：临终关怀社会工作服务的主要内容。</w:t>
      </w:r>
    </w:p>
    <w:p>
      <w:pPr>
        <w:spacing w:line="360" w:lineRule="auto"/>
      </w:pPr>
      <w:r>
        <w:rPr>
          <w:rFonts w:hint="eastAsia"/>
        </w:rPr>
        <w:t>（三）老年社会工作的主要方法</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 xml:space="preserve">老年人评估 </w:t>
      </w:r>
    </w:p>
    <w:p>
      <w:pPr>
        <w:spacing w:line="360" w:lineRule="auto"/>
        <w:ind w:firstLine="630" w:firstLineChars="300"/>
        <w:rPr>
          <w:rFonts w:hint="eastAsia"/>
          <w:bCs/>
        </w:rPr>
      </w:pPr>
      <w:r>
        <w:rPr>
          <w:rFonts w:hint="eastAsia"/>
          <w:bCs/>
        </w:rPr>
        <w:t>识记：老人的基础性评估</w:t>
      </w:r>
      <w:r>
        <w:rPr>
          <w:rFonts w:hint="eastAsia"/>
          <w:bCs/>
          <w:highlight w:val="none"/>
        </w:rPr>
        <w:t>的5个方</w:t>
      </w:r>
      <w:r>
        <w:rPr>
          <w:rFonts w:hint="eastAsia"/>
          <w:bCs/>
        </w:rPr>
        <w:t>面。</w:t>
      </w:r>
    </w:p>
    <w:p>
      <w:pPr>
        <w:spacing w:line="360" w:lineRule="auto"/>
        <w:ind w:firstLine="630" w:firstLineChars="300"/>
        <w:rPr>
          <w:rFonts w:hint="eastAsia"/>
          <w:bCs/>
        </w:rPr>
      </w:pPr>
      <w:r>
        <w:rPr>
          <w:rFonts w:hint="eastAsia"/>
          <w:bCs/>
        </w:rPr>
        <w:t>理解：老年人评估的方法。</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老年人个案工作方法</w:t>
      </w:r>
    </w:p>
    <w:p>
      <w:pPr>
        <w:spacing w:line="360" w:lineRule="auto"/>
        <w:ind w:firstLine="630" w:firstLineChars="300"/>
        <w:rPr>
          <w:bCs/>
        </w:rPr>
      </w:pPr>
      <w:r>
        <w:rPr>
          <w:rFonts w:hint="eastAsia"/>
          <w:bCs/>
        </w:rPr>
        <w:t>理解：老年人有代表性的个案工作方法（缅怀往事疗法、意义疗法、园艺疗法）。</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老年人社区照顾</w:t>
      </w:r>
    </w:p>
    <w:p>
      <w:pPr>
        <w:spacing w:line="360" w:lineRule="auto"/>
        <w:ind w:firstLine="630" w:firstLineChars="300"/>
        <w:rPr>
          <w:bCs/>
        </w:rPr>
      </w:pPr>
      <w:r>
        <w:rPr>
          <w:rFonts w:hint="eastAsia"/>
          <w:bCs/>
        </w:rPr>
        <w:t>识记：老年人社区照顾的重点目标人群。</w:t>
      </w:r>
    </w:p>
    <w:p>
      <w:pPr>
        <w:spacing w:line="360" w:lineRule="auto"/>
        <w:jc w:val="center"/>
        <w:rPr>
          <w:b/>
          <w:bCs/>
        </w:rPr>
      </w:pPr>
      <w:r>
        <w:rPr>
          <w:rFonts w:hint="eastAsia"/>
          <w:b/>
          <w:bCs/>
        </w:rPr>
        <w:t>第六章  妇女社会工作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通过本章的学习，了解和掌握妇女社会工作的概念、特点、工作目标和原则。</w:t>
      </w:r>
    </w:p>
    <w:p>
      <w:pPr>
        <w:spacing w:line="360" w:lineRule="auto"/>
        <w:rPr>
          <w:b/>
          <w:bCs/>
        </w:rPr>
      </w:pPr>
      <w:r>
        <w:rPr>
          <w:rFonts w:hint="eastAsia"/>
          <w:b/>
          <w:bCs/>
        </w:rPr>
        <w:t>二、考核知识点与考核目标</w:t>
      </w:r>
    </w:p>
    <w:p>
      <w:pPr>
        <w:spacing w:line="360" w:lineRule="auto"/>
        <w:rPr>
          <w:b/>
          <w:bCs/>
        </w:rPr>
      </w:pPr>
      <w:r>
        <w:rPr>
          <w:rFonts w:hint="eastAsia"/>
        </w:rPr>
        <w:t>（一）妇女社会工作概述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妇女的需要与问题</w:t>
      </w:r>
    </w:p>
    <w:p>
      <w:pPr>
        <w:spacing w:line="360" w:lineRule="auto"/>
        <w:ind w:firstLine="630" w:firstLineChars="300"/>
        <w:rPr>
          <w:rFonts w:hint="eastAsia"/>
          <w:bCs/>
        </w:rPr>
      </w:pPr>
      <w:r>
        <w:rPr>
          <w:rFonts w:hint="eastAsia"/>
          <w:bCs/>
        </w:rPr>
        <w:t>识记：妇女的需要。</w:t>
      </w:r>
    </w:p>
    <w:p>
      <w:pPr>
        <w:spacing w:line="360" w:lineRule="auto"/>
        <w:ind w:firstLine="630" w:firstLineChars="300"/>
        <w:rPr>
          <w:rFonts w:hint="eastAsia"/>
          <w:bCs/>
        </w:rPr>
      </w:pPr>
      <w:r>
        <w:rPr>
          <w:rFonts w:hint="eastAsia"/>
          <w:bCs/>
        </w:rPr>
        <w:t>理解：妇女面临的问题。</w:t>
      </w:r>
    </w:p>
    <w:p>
      <w:pPr>
        <w:spacing w:line="360" w:lineRule="auto"/>
        <w:ind w:firstLine="630" w:firstLineChars="300"/>
        <w:rPr>
          <w:bCs/>
        </w:rPr>
      </w:pPr>
      <w:r>
        <w:rPr>
          <w:rFonts w:hint="eastAsia"/>
          <w:bCs/>
        </w:rPr>
        <w:t>2</w:t>
      </w:r>
      <w:r>
        <w:rPr>
          <w:rFonts w:hint="eastAsia"/>
          <w:bCs/>
          <w:lang w:eastAsia="zh-CN"/>
        </w:rPr>
        <w:t>、</w:t>
      </w:r>
      <w:r>
        <w:rPr>
          <w:rFonts w:hint="eastAsia"/>
          <w:bCs/>
        </w:rPr>
        <w:t xml:space="preserve">妇女社会工作的内涵和特点 </w:t>
      </w:r>
    </w:p>
    <w:p>
      <w:pPr>
        <w:spacing w:line="360" w:lineRule="auto"/>
        <w:ind w:firstLine="630" w:firstLineChars="300"/>
        <w:rPr>
          <w:rFonts w:hint="eastAsia" w:eastAsia="宋体"/>
          <w:bCs/>
          <w:lang w:eastAsia="zh-CN"/>
        </w:rPr>
      </w:pPr>
      <w:r>
        <w:rPr>
          <w:rFonts w:hint="eastAsia"/>
          <w:bCs/>
        </w:rPr>
        <w:t>理解：妇女社会工作的主要特点</w:t>
      </w:r>
      <w:r>
        <w:rPr>
          <w:rFonts w:hint="eastAsia"/>
          <w:bCs/>
          <w:lang w:eastAsia="zh-CN"/>
        </w:rPr>
        <w:t>。</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妇女社会工作的目标和原则</w:t>
      </w:r>
    </w:p>
    <w:p>
      <w:pPr>
        <w:spacing w:line="360" w:lineRule="auto"/>
        <w:ind w:firstLine="630" w:firstLineChars="300"/>
        <w:rPr>
          <w:bCs/>
        </w:rPr>
      </w:pPr>
      <w:r>
        <w:rPr>
          <w:rFonts w:hint="eastAsia"/>
          <w:bCs/>
        </w:rPr>
        <w:t>理解：妇女社会工作的原则。</w:t>
      </w:r>
    </w:p>
    <w:p>
      <w:pPr>
        <w:spacing w:line="360" w:lineRule="auto"/>
        <w:ind w:firstLine="630" w:firstLineChars="300"/>
        <w:rPr>
          <w:rFonts w:hint="eastAsia"/>
          <w:bCs/>
        </w:rPr>
      </w:pPr>
      <w:r>
        <w:rPr>
          <w:rFonts w:hint="eastAsia"/>
          <w:bCs/>
        </w:rPr>
        <w:t>4</w:t>
      </w:r>
      <w:r>
        <w:rPr>
          <w:rFonts w:hint="eastAsia"/>
          <w:bCs/>
          <w:lang w:eastAsia="zh-CN"/>
        </w:rPr>
        <w:t>、</w:t>
      </w:r>
      <w:r>
        <w:rPr>
          <w:rFonts w:hint="eastAsia"/>
          <w:bCs/>
        </w:rPr>
        <w:t>妇女社会工作的主要基础理论</w:t>
      </w:r>
    </w:p>
    <w:p>
      <w:pPr>
        <w:spacing w:line="360" w:lineRule="auto"/>
        <w:ind w:firstLine="630" w:firstLineChars="300"/>
        <w:rPr>
          <w:rFonts w:hint="eastAsia"/>
          <w:bCs/>
        </w:rPr>
      </w:pPr>
      <w:r>
        <w:rPr>
          <w:rFonts w:hint="eastAsia"/>
          <w:bCs/>
        </w:rPr>
        <w:t>识记：男女平等的核心要义。</w:t>
      </w:r>
    </w:p>
    <w:p>
      <w:pPr>
        <w:spacing w:line="360" w:lineRule="auto"/>
        <w:ind w:firstLine="630" w:firstLineChars="300"/>
        <w:rPr>
          <w:rFonts w:hint="eastAsia"/>
          <w:bCs/>
        </w:rPr>
      </w:pPr>
      <w:r>
        <w:rPr>
          <w:rFonts w:hint="eastAsia"/>
          <w:bCs/>
        </w:rPr>
        <w:t>应用：妇女社会工作的主要基础理论。</w:t>
      </w:r>
    </w:p>
    <w:p>
      <w:pPr>
        <w:spacing w:line="360" w:lineRule="auto"/>
      </w:pPr>
      <w:r>
        <w:rPr>
          <w:rFonts w:hint="eastAsia"/>
        </w:rPr>
        <w:t>（二）妇女社会工作的主要内容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婚姻和家庭关系的调适与工作策略</w:t>
      </w:r>
    </w:p>
    <w:p>
      <w:pPr>
        <w:spacing w:line="360" w:lineRule="auto"/>
        <w:ind w:firstLine="630" w:firstLineChars="300"/>
        <w:rPr>
          <w:rFonts w:hint="eastAsia"/>
          <w:bCs/>
        </w:rPr>
      </w:pPr>
      <w:r>
        <w:rPr>
          <w:rFonts w:hint="eastAsia"/>
          <w:bCs/>
        </w:rPr>
        <w:t>识记：针对妇女婚姻家庭的工作主要内容。</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针对伤害妇女行为的干预</w:t>
      </w:r>
    </w:p>
    <w:p>
      <w:pPr>
        <w:spacing w:line="360" w:lineRule="auto"/>
        <w:ind w:firstLine="630" w:firstLineChars="300"/>
        <w:rPr>
          <w:rFonts w:hint="eastAsia"/>
          <w:bCs/>
        </w:rPr>
      </w:pPr>
      <w:r>
        <w:rPr>
          <w:rFonts w:hint="eastAsia"/>
          <w:bCs/>
        </w:rPr>
        <w:t>理解：针对妇女暴力的干预原则和策略。</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维护妇女权益、促进妇女全面发展的工作</w:t>
      </w:r>
    </w:p>
    <w:p>
      <w:pPr>
        <w:spacing w:line="360" w:lineRule="auto"/>
        <w:ind w:firstLine="630" w:firstLineChars="300"/>
        <w:rPr>
          <w:rFonts w:hint="eastAsia"/>
          <w:bCs/>
        </w:rPr>
      </w:pPr>
      <w:r>
        <w:rPr>
          <w:rFonts w:hint="eastAsia"/>
          <w:bCs/>
        </w:rPr>
        <w:t>理解：维护妇女权益的内容和基本途径。</w:t>
      </w:r>
    </w:p>
    <w:p>
      <w:pPr>
        <w:spacing w:line="360" w:lineRule="auto"/>
        <w:ind w:firstLine="630" w:firstLineChars="300"/>
        <w:rPr>
          <w:rFonts w:hint="eastAsia"/>
          <w:bCs/>
        </w:rPr>
      </w:pPr>
      <w:r>
        <w:rPr>
          <w:rFonts w:hint="eastAsia"/>
          <w:bCs/>
        </w:rPr>
        <w:t>4</w:t>
      </w:r>
      <w:r>
        <w:rPr>
          <w:rFonts w:hint="eastAsia"/>
          <w:bCs/>
          <w:lang w:eastAsia="zh-CN"/>
        </w:rPr>
        <w:t>、</w:t>
      </w:r>
      <w:r>
        <w:rPr>
          <w:rFonts w:hint="eastAsia"/>
          <w:bCs/>
        </w:rPr>
        <w:t>推进性别平等的工作</w:t>
      </w:r>
    </w:p>
    <w:p>
      <w:pPr>
        <w:spacing w:line="360" w:lineRule="auto"/>
        <w:ind w:firstLine="630" w:firstLineChars="300"/>
        <w:rPr>
          <w:bCs/>
        </w:rPr>
      </w:pPr>
      <w:r>
        <w:rPr>
          <w:rFonts w:hint="eastAsia"/>
          <w:bCs/>
        </w:rPr>
        <w:t>识记：推进性别平等的工作。</w:t>
      </w:r>
    </w:p>
    <w:p>
      <w:pPr>
        <w:spacing w:line="360" w:lineRule="auto"/>
      </w:pPr>
      <w:r>
        <w:rPr>
          <w:rFonts w:hint="eastAsia"/>
        </w:rPr>
        <w:t>（三）妇女社会工作的主要方法</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妇女赋权的方法</w:t>
      </w:r>
    </w:p>
    <w:p>
      <w:pPr>
        <w:spacing w:line="360" w:lineRule="auto"/>
        <w:ind w:firstLine="630" w:firstLineChars="300"/>
        <w:rPr>
          <w:rFonts w:hint="eastAsia"/>
          <w:bCs/>
        </w:rPr>
      </w:pPr>
      <w:r>
        <w:rPr>
          <w:rFonts w:hint="eastAsia"/>
          <w:bCs/>
        </w:rPr>
        <w:t>识记：妇女赋权的方法。</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性别视角的妇女社会工作方法</w:t>
      </w:r>
    </w:p>
    <w:p>
      <w:pPr>
        <w:spacing w:line="360" w:lineRule="auto"/>
        <w:ind w:firstLine="630" w:firstLineChars="300"/>
        <w:rPr>
          <w:bCs/>
        </w:rPr>
      </w:pPr>
      <w:r>
        <w:rPr>
          <w:rFonts w:hint="eastAsia"/>
          <w:bCs/>
        </w:rPr>
        <w:t>识记：社区层面的方法。</w:t>
      </w:r>
    </w:p>
    <w:p>
      <w:pPr>
        <w:spacing w:line="360" w:lineRule="auto"/>
        <w:jc w:val="center"/>
        <w:rPr>
          <w:b/>
          <w:bCs/>
        </w:rPr>
      </w:pPr>
      <w:r>
        <w:rPr>
          <w:rFonts w:hint="eastAsia"/>
          <w:b/>
          <w:bCs/>
        </w:rPr>
        <w:t>第七章  残疾人社会工作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通过本章的学习，了解残疾人所需，掌握残疾人的问题及其工作方法。</w:t>
      </w:r>
    </w:p>
    <w:p>
      <w:pPr>
        <w:spacing w:line="360" w:lineRule="auto"/>
        <w:rPr>
          <w:b/>
          <w:bCs/>
        </w:rPr>
      </w:pPr>
      <w:r>
        <w:rPr>
          <w:rFonts w:hint="eastAsia"/>
          <w:b/>
          <w:bCs/>
        </w:rPr>
        <w:t>二、考核知识点与考核目标</w:t>
      </w:r>
    </w:p>
    <w:p>
      <w:pPr>
        <w:spacing w:line="360" w:lineRule="auto"/>
      </w:pPr>
      <w:r>
        <w:rPr>
          <w:rFonts w:hint="eastAsia"/>
        </w:rPr>
        <w:t>（一）残疾人社会工作概述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残疾的定义和残疾人的分类</w:t>
      </w:r>
    </w:p>
    <w:p>
      <w:pPr>
        <w:spacing w:line="360" w:lineRule="auto"/>
        <w:ind w:firstLine="630" w:firstLineChars="300"/>
        <w:rPr>
          <w:bCs/>
        </w:rPr>
      </w:pPr>
      <w:r>
        <w:rPr>
          <w:rFonts w:hint="eastAsia"/>
          <w:bCs/>
        </w:rPr>
        <w:t>识记：残疾的定义。</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残疾人的需求</w:t>
      </w:r>
    </w:p>
    <w:p>
      <w:pPr>
        <w:spacing w:line="360" w:lineRule="auto"/>
        <w:ind w:firstLine="630" w:firstLineChars="300"/>
        <w:rPr>
          <w:bCs/>
        </w:rPr>
      </w:pPr>
      <w:r>
        <w:rPr>
          <w:rFonts w:hint="eastAsia"/>
          <w:bCs/>
        </w:rPr>
        <w:t>识记：残疾人的权益和基本需求。</w:t>
      </w:r>
    </w:p>
    <w:p>
      <w:pPr>
        <w:spacing w:line="360" w:lineRule="auto"/>
        <w:ind w:firstLine="630" w:firstLineChars="300"/>
        <w:rPr>
          <w:rFonts w:hint="eastAsia"/>
          <w:bCs/>
        </w:rPr>
      </w:pPr>
      <w:r>
        <w:rPr>
          <w:rFonts w:hint="eastAsia"/>
          <w:bCs/>
        </w:rPr>
        <w:t>理解：残疾人面临的主要问题。</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残疾人社会工作的定义及特点</w:t>
      </w:r>
    </w:p>
    <w:p>
      <w:pPr>
        <w:spacing w:line="360" w:lineRule="auto"/>
        <w:ind w:firstLine="630" w:firstLineChars="300"/>
        <w:rPr>
          <w:rFonts w:hint="eastAsia"/>
          <w:bCs/>
        </w:rPr>
      </w:pPr>
      <w:r>
        <w:rPr>
          <w:rFonts w:hint="eastAsia"/>
          <w:bCs/>
        </w:rPr>
        <w:t>识记：残疾人社会工作特点。</w:t>
      </w:r>
    </w:p>
    <w:p>
      <w:pPr>
        <w:spacing w:line="360" w:lineRule="auto"/>
        <w:ind w:firstLine="630" w:firstLineChars="300"/>
        <w:rPr>
          <w:rFonts w:hint="eastAsia"/>
          <w:bCs/>
        </w:rPr>
      </w:pPr>
      <w:r>
        <w:rPr>
          <w:rFonts w:hint="eastAsia"/>
          <w:bCs/>
        </w:rPr>
        <w:t>理解：残疾人社会工作功能发挥的特殊性</w:t>
      </w:r>
    </w:p>
    <w:p>
      <w:pPr>
        <w:spacing w:line="360" w:lineRule="auto"/>
      </w:pPr>
      <w:r>
        <w:rPr>
          <w:rFonts w:hint="eastAsia"/>
        </w:rPr>
        <w:t>（二）残疾人社会工作的主要内容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残疾人服务发展</w:t>
      </w:r>
    </w:p>
    <w:p>
      <w:pPr>
        <w:spacing w:line="360" w:lineRule="auto"/>
        <w:ind w:firstLine="630" w:firstLineChars="300"/>
        <w:rPr>
          <w:rFonts w:hint="eastAsia"/>
          <w:bCs/>
        </w:rPr>
      </w:pPr>
      <w:r>
        <w:rPr>
          <w:rFonts w:hint="eastAsia"/>
          <w:bCs/>
        </w:rPr>
        <w:t>识记：残疾人服务发展理念。</w:t>
      </w:r>
    </w:p>
    <w:p>
      <w:pPr>
        <w:spacing w:line="360" w:lineRule="auto"/>
        <w:ind w:firstLine="630" w:firstLineChars="300"/>
        <w:rPr>
          <w:bCs/>
        </w:rPr>
      </w:pPr>
      <w:r>
        <w:rPr>
          <w:rFonts w:hint="eastAsia"/>
          <w:bCs/>
        </w:rPr>
        <w:t>2</w:t>
      </w:r>
      <w:r>
        <w:rPr>
          <w:rFonts w:hint="eastAsia"/>
          <w:bCs/>
          <w:lang w:eastAsia="zh-CN"/>
        </w:rPr>
        <w:t>、</w:t>
      </w:r>
      <w:r>
        <w:rPr>
          <w:rFonts w:hint="eastAsia"/>
          <w:bCs/>
        </w:rPr>
        <w:t>残疾人社会工作的主要内容</w:t>
      </w:r>
    </w:p>
    <w:p>
      <w:pPr>
        <w:spacing w:line="360" w:lineRule="auto"/>
        <w:ind w:firstLine="630" w:firstLineChars="300"/>
        <w:rPr>
          <w:rFonts w:hint="eastAsia"/>
          <w:bCs/>
        </w:rPr>
      </w:pPr>
      <w:r>
        <w:rPr>
          <w:rFonts w:hint="eastAsia"/>
          <w:bCs/>
        </w:rPr>
        <w:t>识记：残疾人社会工作的主要内容</w:t>
      </w:r>
    </w:p>
    <w:p>
      <w:pPr>
        <w:spacing w:line="360" w:lineRule="auto"/>
      </w:pPr>
      <w:r>
        <w:rPr>
          <w:rFonts w:hint="eastAsia"/>
        </w:rPr>
        <w:t>（三）残疾人社会工作的主要方法</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社区康复模式</w:t>
      </w:r>
    </w:p>
    <w:p>
      <w:pPr>
        <w:spacing w:line="360" w:lineRule="auto"/>
        <w:ind w:firstLine="630" w:firstLineChars="300"/>
        <w:rPr>
          <w:bCs/>
        </w:rPr>
      </w:pPr>
      <w:r>
        <w:rPr>
          <w:rFonts w:hint="eastAsia"/>
          <w:bCs/>
        </w:rPr>
        <w:t>识记：开展社区康复的原则。</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社会康复模式</w:t>
      </w:r>
    </w:p>
    <w:p>
      <w:pPr>
        <w:spacing w:line="360" w:lineRule="auto"/>
        <w:ind w:firstLine="630" w:firstLineChars="300"/>
        <w:rPr>
          <w:rFonts w:hint="eastAsia"/>
          <w:bCs/>
        </w:rPr>
      </w:pPr>
      <w:r>
        <w:rPr>
          <w:rFonts w:hint="eastAsia"/>
          <w:bCs/>
        </w:rPr>
        <w:t>理解：社会康复概念与内容。</w:t>
      </w:r>
    </w:p>
    <w:p>
      <w:pPr>
        <w:spacing w:line="360" w:lineRule="auto"/>
        <w:ind w:firstLine="630" w:firstLineChars="300"/>
        <w:rPr>
          <w:bCs/>
        </w:rPr>
      </w:pPr>
      <w:r>
        <w:rPr>
          <w:rFonts w:hint="eastAsia"/>
          <w:bCs/>
        </w:rPr>
        <w:t>3</w:t>
      </w:r>
      <w:r>
        <w:rPr>
          <w:rFonts w:hint="eastAsia"/>
          <w:bCs/>
          <w:lang w:eastAsia="zh-CN"/>
        </w:rPr>
        <w:t>、</w:t>
      </w:r>
      <w:r>
        <w:rPr>
          <w:rFonts w:hint="eastAsia"/>
          <w:bCs/>
        </w:rPr>
        <w:t>教育康复模式</w:t>
      </w:r>
    </w:p>
    <w:p>
      <w:pPr>
        <w:spacing w:line="360" w:lineRule="auto"/>
        <w:ind w:firstLine="630" w:firstLineChars="300"/>
        <w:rPr>
          <w:bCs/>
        </w:rPr>
      </w:pPr>
      <w:r>
        <w:rPr>
          <w:bCs/>
        </w:rPr>
        <w:t>识记：</w:t>
      </w:r>
      <w:r>
        <w:rPr>
          <w:rFonts w:hint="eastAsia"/>
          <w:bCs/>
        </w:rPr>
        <w:t>教育康复模式</w:t>
      </w:r>
    </w:p>
    <w:p>
      <w:pPr>
        <w:spacing w:line="360" w:lineRule="auto"/>
        <w:jc w:val="center"/>
        <w:rPr>
          <w:b/>
          <w:bCs/>
        </w:rPr>
      </w:pPr>
      <w:r>
        <w:rPr>
          <w:rFonts w:hint="eastAsia"/>
          <w:b/>
          <w:bCs/>
        </w:rPr>
        <w:t>第八章  矫正社会工作</w:t>
      </w:r>
    </w:p>
    <w:p>
      <w:pPr>
        <w:spacing w:line="360" w:lineRule="auto"/>
        <w:rPr>
          <w:b/>
          <w:bCs/>
        </w:rPr>
      </w:pPr>
      <w:r>
        <w:rPr>
          <w:rFonts w:hint="eastAsia"/>
          <w:b/>
          <w:bCs/>
        </w:rPr>
        <w:t>一、学习目的与要求</w:t>
      </w:r>
    </w:p>
    <w:p>
      <w:pPr>
        <w:spacing w:line="360" w:lineRule="auto"/>
        <w:ind w:firstLine="420" w:firstLineChars="200"/>
        <w:rPr>
          <w:rFonts w:hint="eastAsia"/>
        </w:rPr>
      </w:pPr>
      <w:r>
        <w:rPr>
          <w:rFonts w:hint="eastAsia"/>
        </w:rPr>
        <w:t>通过本章的学习，了解服务对象的特殊性，掌握这一工作领域的基本概念、理论、方法和价值观，更有效开展矫正社会工作的专业服务活动。。</w:t>
      </w:r>
    </w:p>
    <w:p>
      <w:pPr>
        <w:spacing w:line="360" w:lineRule="auto"/>
        <w:ind w:firstLine="422" w:firstLineChars="200"/>
        <w:rPr>
          <w:b/>
          <w:bCs/>
        </w:rPr>
      </w:pPr>
      <w:r>
        <w:rPr>
          <w:rFonts w:hint="eastAsia"/>
          <w:b/>
          <w:bCs/>
        </w:rPr>
        <w:t>二、考核知识点与考核目标</w:t>
      </w:r>
    </w:p>
    <w:p>
      <w:pPr>
        <w:spacing w:line="360" w:lineRule="auto"/>
      </w:pPr>
      <w:r>
        <w:rPr>
          <w:rFonts w:hint="eastAsia"/>
        </w:rPr>
        <w:t>（一）矫正社会工作概述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矫正社会工作的概念及其功能</w:t>
      </w:r>
    </w:p>
    <w:p>
      <w:pPr>
        <w:spacing w:line="360" w:lineRule="auto"/>
        <w:ind w:firstLine="630" w:firstLineChars="300"/>
        <w:rPr>
          <w:bCs/>
        </w:rPr>
      </w:pPr>
      <w:r>
        <w:rPr>
          <w:rFonts w:hint="eastAsia"/>
          <w:bCs/>
        </w:rPr>
        <w:t>识记：矫正司法含义</w:t>
      </w:r>
    </w:p>
    <w:p>
      <w:pPr>
        <w:spacing w:line="360" w:lineRule="auto"/>
        <w:ind w:firstLine="630" w:firstLineChars="300"/>
        <w:rPr>
          <w:bCs/>
        </w:rPr>
      </w:pPr>
      <w:r>
        <w:rPr>
          <w:rFonts w:hint="eastAsia"/>
          <w:bCs/>
        </w:rPr>
        <w:t>理解：矫正社会工作定义。</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服务对象的需要和问题</w:t>
      </w:r>
    </w:p>
    <w:p>
      <w:pPr>
        <w:spacing w:line="360" w:lineRule="auto"/>
        <w:ind w:firstLine="630" w:firstLineChars="300"/>
        <w:rPr>
          <w:rFonts w:hint="eastAsia"/>
          <w:bCs/>
        </w:rPr>
      </w:pPr>
      <w:r>
        <w:rPr>
          <w:rFonts w:hint="eastAsia"/>
          <w:bCs/>
        </w:rPr>
        <w:t>理解：服务对象的需要和问题。</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矫正社会工作的特点</w:t>
      </w:r>
    </w:p>
    <w:p>
      <w:pPr>
        <w:spacing w:line="360" w:lineRule="auto"/>
        <w:ind w:firstLine="630" w:firstLineChars="300"/>
        <w:rPr>
          <w:rFonts w:hint="eastAsia"/>
          <w:bCs/>
        </w:rPr>
      </w:pPr>
      <w:r>
        <w:rPr>
          <w:rFonts w:hint="eastAsia"/>
          <w:bCs/>
        </w:rPr>
        <w:t>理解：矫正社会工作的特点。</w:t>
      </w:r>
    </w:p>
    <w:p>
      <w:pPr>
        <w:spacing w:line="360" w:lineRule="auto"/>
        <w:rPr>
          <w:bCs/>
        </w:rPr>
      </w:pPr>
      <w:r>
        <w:rPr>
          <w:rFonts w:hint="eastAsia"/>
        </w:rPr>
        <w:t>（二）矫正社会工作的主要内容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对于涉罪成年人的服务内容</w:t>
      </w:r>
    </w:p>
    <w:p>
      <w:pPr>
        <w:spacing w:line="360" w:lineRule="auto"/>
        <w:ind w:firstLine="630" w:firstLineChars="300"/>
        <w:rPr>
          <w:rFonts w:hint="eastAsia"/>
          <w:bCs/>
        </w:rPr>
      </w:pPr>
      <w:r>
        <w:rPr>
          <w:rFonts w:hint="eastAsia"/>
          <w:bCs/>
        </w:rPr>
        <w:t>识记：对于涉罪成年人的服务内容。</w:t>
      </w:r>
    </w:p>
    <w:p>
      <w:pPr>
        <w:spacing w:line="360" w:lineRule="auto"/>
        <w:ind w:firstLine="630" w:firstLineChars="300"/>
        <w:rPr>
          <w:bCs/>
        </w:rPr>
      </w:pPr>
      <w:r>
        <w:rPr>
          <w:rFonts w:hint="eastAsia"/>
          <w:bCs/>
        </w:rPr>
        <w:t>理解：社区工作者开展矫正工作服务的两个方面。</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对于涉毒人员的社会工作介入</w:t>
      </w:r>
    </w:p>
    <w:p>
      <w:pPr>
        <w:spacing w:line="360" w:lineRule="auto"/>
        <w:ind w:firstLine="630" w:firstLineChars="300"/>
        <w:rPr>
          <w:bCs/>
        </w:rPr>
      </w:pPr>
      <w:r>
        <w:rPr>
          <w:rFonts w:hint="eastAsia"/>
          <w:bCs/>
        </w:rPr>
        <w:t>识记：禁毒社区工作的主要内容。</w:t>
      </w:r>
    </w:p>
    <w:p>
      <w:pPr>
        <w:spacing w:line="360" w:lineRule="auto"/>
      </w:pPr>
      <w:r>
        <w:rPr>
          <w:rFonts w:hint="eastAsia"/>
        </w:rPr>
        <w:t>（三）矫正社会工作的主要方法</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矫正社会工作实务方法的理论与视角</w:t>
      </w:r>
    </w:p>
    <w:p>
      <w:pPr>
        <w:spacing w:line="360" w:lineRule="auto"/>
        <w:ind w:firstLine="630" w:firstLineChars="300"/>
        <w:rPr>
          <w:rFonts w:hint="eastAsia"/>
          <w:bCs/>
        </w:rPr>
      </w:pPr>
      <w:r>
        <w:rPr>
          <w:rFonts w:hint="eastAsia"/>
          <w:bCs/>
        </w:rPr>
        <w:t>识记：矫正社会工作实务方法的理论与视角</w:t>
      </w:r>
    </w:p>
    <w:p>
      <w:pPr>
        <w:spacing w:line="360" w:lineRule="auto"/>
        <w:ind w:firstLine="630" w:firstLineChars="300"/>
        <w:rPr>
          <w:rFonts w:hint="eastAsia"/>
          <w:bCs/>
        </w:rPr>
      </w:pPr>
      <w:r>
        <w:rPr>
          <w:rFonts w:hint="eastAsia"/>
          <w:bCs/>
        </w:rPr>
        <w:t>理解：优势视角。</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矫正社区工作的主要方法</w:t>
      </w:r>
    </w:p>
    <w:p>
      <w:pPr>
        <w:spacing w:line="360" w:lineRule="auto"/>
        <w:ind w:firstLine="630" w:firstLineChars="300"/>
        <w:rPr>
          <w:bCs/>
        </w:rPr>
      </w:pPr>
      <w:r>
        <w:rPr>
          <w:rFonts w:hint="eastAsia"/>
          <w:bCs/>
        </w:rPr>
        <w:t>理解：改善服务对象偏差心理和行为的社会工作方法。</w:t>
      </w:r>
    </w:p>
    <w:p>
      <w:pPr>
        <w:spacing w:line="360" w:lineRule="auto"/>
        <w:ind w:firstLine="630" w:firstLineChars="300"/>
        <w:rPr>
          <w:bCs/>
        </w:rPr>
      </w:pPr>
      <w:r>
        <w:rPr>
          <w:rFonts w:hint="eastAsia"/>
          <w:bCs/>
        </w:rPr>
        <w:t>应用：个案管理运用在矫正工作中需要注意的问题。</w:t>
      </w:r>
    </w:p>
    <w:p>
      <w:pPr>
        <w:spacing w:line="360" w:lineRule="auto"/>
        <w:jc w:val="center"/>
        <w:rPr>
          <w:b/>
          <w:bCs/>
        </w:rPr>
      </w:pPr>
      <w:r>
        <w:rPr>
          <w:rFonts w:hint="eastAsia"/>
          <w:b/>
          <w:bCs/>
        </w:rPr>
        <w:t>第九章  优抚安置社会工作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通过本章的学习，了解优抚安置政策，厘清服务对象的需要和问题，用专业知识和工作实务，落实到位。</w:t>
      </w:r>
    </w:p>
    <w:p>
      <w:pPr>
        <w:spacing w:line="360" w:lineRule="auto"/>
        <w:rPr>
          <w:b/>
          <w:bCs/>
        </w:rPr>
      </w:pPr>
      <w:r>
        <w:rPr>
          <w:rFonts w:hint="eastAsia"/>
          <w:b/>
          <w:bCs/>
        </w:rPr>
        <w:t>二、考核知识点与考核目标</w:t>
      </w:r>
    </w:p>
    <w:p>
      <w:pPr>
        <w:spacing w:line="360" w:lineRule="auto"/>
      </w:pPr>
      <w:r>
        <w:rPr>
          <w:rFonts w:hint="eastAsia"/>
        </w:rPr>
        <w:t>（一）优优抚安置社会工作概述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相关概念界定</w:t>
      </w:r>
    </w:p>
    <w:p>
      <w:pPr>
        <w:spacing w:line="360" w:lineRule="auto"/>
        <w:ind w:firstLine="630" w:firstLineChars="300"/>
        <w:rPr>
          <w:bCs/>
        </w:rPr>
      </w:pPr>
      <w:r>
        <w:rPr>
          <w:rFonts w:hint="eastAsia"/>
          <w:bCs/>
        </w:rPr>
        <w:t>识记：优抚安置工作的界定。</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优抚安置社会工作的含义及特点</w:t>
      </w:r>
    </w:p>
    <w:p>
      <w:pPr>
        <w:spacing w:line="360" w:lineRule="auto"/>
        <w:ind w:firstLine="630" w:firstLineChars="300"/>
        <w:rPr>
          <w:bCs/>
        </w:rPr>
      </w:pPr>
      <w:r>
        <w:rPr>
          <w:rFonts w:hint="eastAsia"/>
          <w:bCs/>
        </w:rPr>
        <w:t>理解：优抚安置社会工作特点。</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优抚安置社会工作服务对象的需要和问题</w:t>
      </w:r>
    </w:p>
    <w:p>
      <w:pPr>
        <w:spacing w:line="360" w:lineRule="auto"/>
        <w:ind w:firstLine="630" w:firstLineChars="300"/>
        <w:rPr>
          <w:bCs/>
        </w:rPr>
      </w:pPr>
      <w:r>
        <w:rPr>
          <w:rFonts w:hint="eastAsia"/>
          <w:bCs/>
        </w:rPr>
        <w:t>应用：厘清优抚安置社会工作服务不同对象的不同需要。</w:t>
      </w:r>
    </w:p>
    <w:p>
      <w:pPr>
        <w:spacing w:line="360" w:lineRule="auto"/>
      </w:pPr>
      <w:r>
        <w:rPr>
          <w:rFonts w:hint="eastAsia"/>
        </w:rPr>
        <w:t>（二）优抚安置社会工作的主要内容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优抚医院社会工作的内容</w:t>
      </w:r>
    </w:p>
    <w:p>
      <w:pPr>
        <w:spacing w:line="360" w:lineRule="auto"/>
        <w:ind w:firstLine="630" w:firstLineChars="300"/>
        <w:rPr>
          <w:bCs/>
        </w:rPr>
      </w:pPr>
      <w:r>
        <w:rPr>
          <w:rFonts w:hint="eastAsia"/>
          <w:bCs/>
        </w:rPr>
        <w:t>识记：优抚医院的社会工作内容。</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光荣院社会工作的内容</w:t>
      </w:r>
    </w:p>
    <w:p>
      <w:pPr>
        <w:spacing w:line="360" w:lineRule="auto"/>
        <w:ind w:firstLine="630" w:firstLineChars="300"/>
        <w:rPr>
          <w:bCs/>
        </w:rPr>
      </w:pPr>
      <w:r>
        <w:rPr>
          <w:rFonts w:hint="eastAsia"/>
          <w:bCs/>
        </w:rPr>
        <w:t>理解：光荣院社会工作服务内容。</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军转复退安置社会工作的内容</w:t>
      </w:r>
    </w:p>
    <w:p>
      <w:pPr>
        <w:spacing w:line="360" w:lineRule="auto"/>
        <w:ind w:firstLine="630" w:firstLineChars="300"/>
        <w:rPr>
          <w:rFonts w:hint="eastAsia"/>
          <w:bCs/>
        </w:rPr>
      </w:pPr>
      <w:r>
        <w:rPr>
          <w:rFonts w:hint="eastAsia"/>
          <w:bCs/>
        </w:rPr>
        <w:t>识记：复员、退伍军人安置社会工作的主要内容。</w:t>
      </w:r>
    </w:p>
    <w:p>
      <w:pPr>
        <w:spacing w:line="360" w:lineRule="auto"/>
        <w:ind w:firstLine="630" w:firstLineChars="300"/>
        <w:rPr>
          <w:rFonts w:hint="eastAsia"/>
          <w:bCs/>
        </w:rPr>
      </w:pPr>
      <w:r>
        <w:rPr>
          <w:rFonts w:hint="eastAsia"/>
          <w:bCs/>
        </w:rPr>
        <w:t>4</w:t>
      </w:r>
      <w:r>
        <w:rPr>
          <w:rFonts w:hint="eastAsia"/>
          <w:bCs/>
          <w:lang w:eastAsia="zh-CN"/>
        </w:rPr>
        <w:t>、</w:t>
      </w:r>
      <w:r>
        <w:rPr>
          <w:rFonts w:hint="eastAsia"/>
          <w:bCs/>
        </w:rPr>
        <w:t>英烈褒扬社会工作的内容</w:t>
      </w:r>
    </w:p>
    <w:p>
      <w:pPr>
        <w:spacing w:line="360" w:lineRule="auto"/>
        <w:ind w:firstLine="630" w:firstLineChars="300"/>
        <w:rPr>
          <w:rFonts w:hint="eastAsia"/>
          <w:bCs/>
        </w:rPr>
      </w:pPr>
      <w:r>
        <w:rPr>
          <w:rFonts w:hint="eastAsia"/>
          <w:bCs/>
        </w:rPr>
        <w:t>识记：英烈褒扬社会工作的主要内容</w:t>
      </w:r>
    </w:p>
    <w:p>
      <w:pPr>
        <w:spacing w:line="360" w:lineRule="auto"/>
      </w:pPr>
      <w:r>
        <w:rPr>
          <w:rFonts w:hint="eastAsia"/>
        </w:rPr>
        <w:t>（三）优抚安置社会工作的主要方法</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认知和情绪问题的处理</w:t>
      </w:r>
    </w:p>
    <w:p>
      <w:pPr>
        <w:spacing w:line="360" w:lineRule="auto"/>
        <w:ind w:firstLine="630" w:firstLineChars="300"/>
        <w:rPr>
          <w:rFonts w:hint="eastAsia"/>
          <w:bCs/>
        </w:rPr>
      </w:pPr>
      <w:r>
        <w:rPr>
          <w:rFonts w:hint="eastAsia"/>
          <w:bCs/>
        </w:rPr>
        <w:t>识记：相关理论</w:t>
      </w:r>
    </w:p>
    <w:p>
      <w:pPr>
        <w:spacing w:line="360" w:lineRule="auto"/>
        <w:ind w:firstLine="630" w:firstLineChars="300"/>
        <w:rPr>
          <w:bCs/>
        </w:rPr>
      </w:pPr>
      <w:r>
        <w:rPr>
          <w:rFonts w:hint="eastAsia"/>
          <w:bCs/>
        </w:rPr>
        <w:t>应用：基于多层面分析的社会融合理论。</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临终关怀与哀伤辅导</w:t>
      </w:r>
    </w:p>
    <w:p>
      <w:pPr>
        <w:spacing w:line="360" w:lineRule="auto"/>
        <w:ind w:firstLine="630" w:firstLineChars="300"/>
        <w:rPr>
          <w:rFonts w:hint="eastAsia"/>
          <w:bCs/>
        </w:rPr>
      </w:pPr>
      <w:r>
        <w:rPr>
          <w:rFonts w:hint="eastAsia"/>
          <w:bCs/>
        </w:rPr>
        <w:t>识记：相关理论。</w:t>
      </w:r>
    </w:p>
    <w:p>
      <w:pPr>
        <w:spacing w:line="360" w:lineRule="auto"/>
        <w:ind w:firstLine="630" w:firstLineChars="300"/>
        <w:rPr>
          <w:rFonts w:hint="eastAsia"/>
          <w:bCs/>
        </w:rPr>
      </w:pPr>
      <w:r>
        <w:rPr>
          <w:rFonts w:hint="eastAsia"/>
          <w:bCs/>
        </w:rPr>
        <w:t>理解：介入重点。</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危机干预方法</w:t>
      </w:r>
    </w:p>
    <w:p>
      <w:pPr>
        <w:spacing w:line="360" w:lineRule="auto"/>
        <w:ind w:firstLine="630" w:firstLineChars="300"/>
        <w:rPr>
          <w:rFonts w:hint="eastAsia"/>
          <w:bCs/>
        </w:rPr>
      </w:pPr>
      <w:r>
        <w:rPr>
          <w:rFonts w:hint="eastAsia"/>
          <w:bCs/>
        </w:rPr>
        <w:t>理解：危机干预介入模式。</w:t>
      </w:r>
    </w:p>
    <w:p>
      <w:pPr>
        <w:spacing w:line="360" w:lineRule="auto"/>
        <w:ind w:firstLine="630" w:firstLineChars="300"/>
        <w:rPr>
          <w:rFonts w:hint="eastAsia"/>
          <w:bCs/>
        </w:rPr>
      </w:pPr>
      <w:r>
        <w:rPr>
          <w:rFonts w:hint="eastAsia"/>
          <w:bCs/>
        </w:rPr>
        <w:t>4</w:t>
      </w:r>
      <w:r>
        <w:rPr>
          <w:rFonts w:hint="eastAsia"/>
          <w:bCs/>
          <w:lang w:eastAsia="zh-CN"/>
        </w:rPr>
        <w:t>、</w:t>
      </w:r>
      <w:r>
        <w:rPr>
          <w:rFonts w:hint="eastAsia"/>
          <w:bCs/>
        </w:rPr>
        <w:t>支持网络建构</w:t>
      </w:r>
    </w:p>
    <w:p>
      <w:pPr>
        <w:spacing w:line="360" w:lineRule="auto"/>
        <w:ind w:firstLine="630" w:firstLineChars="300"/>
        <w:rPr>
          <w:rFonts w:hint="eastAsia"/>
          <w:bCs/>
        </w:rPr>
      </w:pPr>
      <w:r>
        <w:rPr>
          <w:rFonts w:hint="eastAsia"/>
          <w:bCs/>
        </w:rPr>
        <w:t>识记：相关理论。</w:t>
      </w:r>
    </w:p>
    <w:p>
      <w:pPr>
        <w:spacing w:line="360" w:lineRule="auto"/>
        <w:ind w:firstLine="630" w:firstLineChars="300"/>
        <w:rPr>
          <w:rFonts w:hint="eastAsia"/>
          <w:bCs/>
        </w:rPr>
      </w:pPr>
      <w:r>
        <w:rPr>
          <w:rFonts w:hint="eastAsia"/>
          <w:bCs/>
        </w:rPr>
        <w:t>5</w:t>
      </w:r>
      <w:r>
        <w:rPr>
          <w:rFonts w:hint="eastAsia"/>
          <w:bCs/>
          <w:lang w:eastAsia="zh-CN"/>
        </w:rPr>
        <w:t>、</w:t>
      </w:r>
      <w:r>
        <w:rPr>
          <w:rFonts w:hint="eastAsia"/>
          <w:bCs/>
        </w:rPr>
        <w:t>社会工作督导</w:t>
      </w:r>
    </w:p>
    <w:p>
      <w:pPr>
        <w:spacing w:line="360" w:lineRule="auto"/>
        <w:ind w:firstLine="630" w:firstLineChars="300"/>
        <w:rPr>
          <w:bCs/>
        </w:rPr>
      </w:pPr>
      <w:r>
        <w:rPr>
          <w:rFonts w:hint="eastAsia"/>
          <w:bCs/>
        </w:rPr>
        <w:t>识记：相关理论。</w:t>
      </w:r>
    </w:p>
    <w:p>
      <w:pPr>
        <w:spacing w:line="360" w:lineRule="auto"/>
        <w:jc w:val="center"/>
        <w:rPr>
          <w:b/>
          <w:bCs/>
        </w:rPr>
      </w:pPr>
      <w:r>
        <w:rPr>
          <w:rFonts w:hint="eastAsia"/>
          <w:b/>
          <w:bCs/>
        </w:rPr>
        <w:t>第十章  社会救助社会工作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通过本章的学习，掌握社会救助法规政策，明确社会救助工作的含义和特点，展开济贫、解困、扶危、增能为主要内容的社会工作专业活动。</w:t>
      </w:r>
    </w:p>
    <w:p>
      <w:pPr>
        <w:spacing w:line="360" w:lineRule="auto"/>
        <w:rPr>
          <w:b/>
          <w:bCs/>
        </w:rPr>
      </w:pPr>
      <w:r>
        <w:rPr>
          <w:rFonts w:hint="eastAsia"/>
          <w:b/>
          <w:bCs/>
        </w:rPr>
        <w:t>二、考核知识点与考核目标</w:t>
      </w:r>
    </w:p>
    <w:p>
      <w:pPr>
        <w:spacing w:line="360" w:lineRule="auto"/>
      </w:pPr>
      <w:r>
        <w:rPr>
          <w:rFonts w:hint="eastAsia"/>
        </w:rPr>
        <w:t>（一）社会救助社会工作概述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社会救助概念与内容</w:t>
      </w:r>
    </w:p>
    <w:p>
      <w:pPr>
        <w:spacing w:line="360" w:lineRule="auto"/>
        <w:ind w:firstLine="630" w:firstLineChars="300"/>
        <w:rPr>
          <w:bCs/>
        </w:rPr>
      </w:pPr>
      <w:r>
        <w:rPr>
          <w:rFonts w:hint="eastAsia"/>
          <w:bCs/>
        </w:rPr>
        <w:t>识记：社会救助的概念。</w:t>
      </w:r>
    </w:p>
    <w:p>
      <w:pPr>
        <w:spacing w:line="360" w:lineRule="auto"/>
        <w:ind w:firstLine="630" w:firstLineChars="300"/>
        <w:rPr>
          <w:bCs/>
        </w:rPr>
      </w:pPr>
      <w:r>
        <w:rPr>
          <w:rFonts w:hint="eastAsia"/>
          <w:bCs/>
        </w:rPr>
        <w:t>理解：社会救助的内容。</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社会救助的工作原则</w:t>
      </w:r>
    </w:p>
    <w:p>
      <w:pPr>
        <w:spacing w:line="360" w:lineRule="auto"/>
        <w:ind w:firstLine="630" w:firstLineChars="300"/>
        <w:rPr>
          <w:rFonts w:hint="eastAsia"/>
          <w:bCs/>
        </w:rPr>
      </w:pPr>
      <w:r>
        <w:rPr>
          <w:rFonts w:hint="eastAsia"/>
          <w:bCs/>
        </w:rPr>
        <w:t>应用：社会救助的工作原则。</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社会救助社会工作服务对象的主要需求</w:t>
      </w:r>
    </w:p>
    <w:p>
      <w:pPr>
        <w:spacing w:line="360" w:lineRule="auto"/>
        <w:ind w:firstLine="630" w:firstLineChars="300"/>
        <w:rPr>
          <w:rFonts w:hint="eastAsia"/>
          <w:bCs/>
        </w:rPr>
      </w:pPr>
      <w:r>
        <w:rPr>
          <w:rFonts w:hint="eastAsia"/>
          <w:bCs/>
        </w:rPr>
        <w:t>识记：需求理论基础。</w:t>
      </w:r>
    </w:p>
    <w:p>
      <w:pPr>
        <w:spacing w:line="360" w:lineRule="auto"/>
        <w:ind w:firstLine="630" w:firstLineChars="300"/>
        <w:rPr>
          <w:rFonts w:hint="eastAsia"/>
          <w:bCs/>
        </w:rPr>
      </w:pPr>
      <w:r>
        <w:rPr>
          <w:rFonts w:hint="eastAsia"/>
          <w:bCs/>
        </w:rPr>
        <w:t>理解：服务对象的主要需求。</w:t>
      </w:r>
    </w:p>
    <w:p>
      <w:pPr>
        <w:spacing w:line="360" w:lineRule="auto"/>
        <w:ind w:firstLine="630" w:firstLineChars="300"/>
        <w:rPr>
          <w:rFonts w:hint="eastAsia"/>
          <w:bCs/>
        </w:rPr>
      </w:pPr>
      <w:r>
        <w:rPr>
          <w:rFonts w:hint="eastAsia"/>
          <w:bCs/>
        </w:rPr>
        <w:t>4</w:t>
      </w:r>
      <w:r>
        <w:rPr>
          <w:rFonts w:hint="eastAsia"/>
          <w:bCs/>
          <w:lang w:eastAsia="zh-CN"/>
        </w:rPr>
        <w:t>、</w:t>
      </w:r>
      <w:r>
        <w:rPr>
          <w:rFonts w:hint="eastAsia"/>
          <w:bCs/>
        </w:rPr>
        <w:t>社会救助社会工作的定义与特点</w:t>
      </w:r>
    </w:p>
    <w:p>
      <w:pPr>
        <w:spacing w:line="360" w:lineRule="auto"/>
        <w:ind w:firstLine="630" w:firstLineChars="300"/>
        <w:rPr>
          <w:rFonts w:hint="eastAsia"/>
          <w:bCs/>
        </w:rPr>
      </w:pPr>
      <w:r>
        <w:rPr>
          <w:rFonts w:hint="eastAsia"/>
          <w:bCs/>
        </w:rPr>
        <w:t>识记：社会救助社会工作的主要特点。</w:t>
      </w:r>
    </w:p>
    <w:p>
      <w:pPr>
        <w:spacing w:line="360" w:lineRule="auto"/>
        <w:ind w:firstLine="630" w:firstLineChars="300"/>
        <w:rPr>
          <w:rFonts w:hint="eastAsia"/>
          <w:bCs/>
        </w:rPr>
      </w:pPr>
      <w:r>
        <w:rPr>
          <w:rFonts w:hint="eastAsia"/>
          <w:bCs/>
        </w:rPr>
        <w:t>5</w:t>
      </w:r>
      <w:r>
        <w:rPr>
          <w:rFonts w:hint="eastAsia"/>
          <w:bCs/>
          <w:lang w:eastAsia="zh-CN"/>
        </w:rPr>
        <w:t>、</w:t>
      </w:r>
      <w:r>
        <w:rPr>
          <w:rFonts w:hint="eastAsia"/>
          <w:bCs/>
        </w:rPr>
        <w:t>社会救助社会工作的主要作用</w:t>
      </w:r>
    </w:p>
    <w:p>
      <w:pPr>
        <w:spacing w:line="360" w:lineRule="auto"/>
        <w:ind w:firstLine="630" w:firstLineChars="300"/>
        <w:rPr>
          <w:bCs/>
        </w:rPr>
      </w:pPr>
      <w:r>
        <w:rPr>
          <w:rFonts w:hint="eastAsia"/>
          <w:bCs/>
        </w:rPr>
        <w:t>理解：社会救助社会工作的主要作用。</w:t>
      </w:r>
    </w:p>
    <w:p>
      <w:pPr>
        <w:spacing w:line="360" w:lineRule="auto"/>
      </w:pPr>
      <w:r>
        <w:rPr>
          <w:rFonts w:hint="eastAsia"/>
        </w:rPr>
        <w:t>（二）社会救助社会工作的主要内容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最低生活保障中的服务内容</w:t>
      </w:r>
    </w:p>
    <w:p>
      <w:pPr>
        <w:spacing w:line="360" w:lineRule="auto"/>
        <w:ind w:firstLine="630" w:firstLineChars="300"/>
        <w:rPr>
          <w:bCs/>
        </w:rPr>
      </w:pPr>
      <w:r>
        <w:rPr>
          <w:rFonts w:hint="eastAsia"/>
          <w:bCs/>
        </w:rPr>
        <w:t>识记：最低生活保障中的服务内容。</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特困人员救助供养中的服务内容</w:t>
      </w:r>
    </w:p>
    <w:p>
      <w:pPr>
        <w:spacing w:line="360" w:lineRule="auto"/>
        <w:ind w:firstLine="630" w:firstLineChars="300"/>
        <w:rPr>
          <w:rFonts w:hint="eastAsia"/>
          <w:bCs/>
        </w:rPr>
      </w:pPr>
      <w:r>
        <w:rPr>
          <w:rFonts w:hint="eastAsia"/>
          <w:bCs/>
        </w:rPr>
        <w:t>识记：特困人员救助供养中的服务内容。</w:t>
      </w:r>
    </w:p>
    <w:p>
      <w:pPr>
        <w:spacing w:line="360" w:lineRule="auto"/>
        <w:ind w:firstLine="630" w:firstLineChars="300"/>
        <w:rPr>
          <w:rFonts w:hint="eastAsia"/>
          <w:bCs/>
        </w:rPr>
      </w:pPr>
      <w:r>
        <w:rPr>
          <w:rFonts w:hint="eastAsia"/>
          <w:bCs/>
        </w:rPr>
        <w:t>3</w:t>
      </w:r>
      <w:r>
        <w:rPr>
          <w:rFonts w:hint="eastAsia"/>
          <w:bCs/>
          <w:lang w:eastAsia="zh-CN"/>
        </w:rPr>
        <w:t>、</w:t>
      </w:r>
      <w:r>
        <w:rPr>
          <w:rFonts w:hint="eastAsia"/>
          <w:bCs/>
        </w:rPr>
        <w:t>教育救助中的服务内容</w:t>
      </w:r>
    </w:p>
    <w:p>
      <w:pPr>
        <w:spacing w:line="360" w:lineRule="auto"/>
        <w:ind w:firstLine="630" w:firstLineChars="300"/>
        <w:rPr>
          <w:rFonts w:hint="eastAsia"/>
          <w:bCs/>
        </w:rPr>
      </w:pPr>
      <w:r>
        <w:rPr>
          <w:rFonts w:hint="eastAsia"/>
          <w:bCs/>
        </w:rPr>
        <w:t>识记：教育救助中的服务内容。</w:t>
      </w:r>
    </w:p>
    <w:p>
      <w:pPr>
        <w:spacing w:line="360" w:lineRule="auto"/>
        <w:ind w:firstLine="630" w:firstLineChars="300"/>
        <w:rPr>
          <w:rFonts w:hint="eastAsia"/>
          <w:bCs/>
        </w:rPr>
      </w:pPr>
      <w:r>
        <w:rPr>
          <w:rFonts w:hint="eastAsia"/>
          <w:bCs/>
        </w:rPr>
        <w:t>4</w:t>
      </w:r>
      <w:r>
        <w:rPr>
          <w:rFonts w:hint="eastAsia"/>
          <w:bCs/>
          <w:lang w:eastAsia="zh-CN"/>
        </w:rPr>
        <w:t>、</w:t>
      </w:r>
      <w:r>
        <w:rPr>
          <w:rFonts w:hint="eastAsia"/>
          <w:bCs/>
        </w:rPr>
        <w:t>就业救助中的服务内容</w:t>
      </w:r>
    </w:p>
    <w:p>
      <w:pPr>
        <w:spacing w:line="360" w:lineRule="auto"/>
        <w:ind w:firstLine="630" w:firstLineChars="300"/>
        <w:rPr>
          <w:rFonts w:hint="eastAsia"/>
          <w:bCs/>
        </w:rPr>
      </w:pPr>
      <w:r>
        <w:rPr>
          <w:rFonts w:hint="eastAsia"/>
          <w:bCs/>
        </w:rPr>
        <w:t>理解：就业救助中的服务内容。</w:t>
      </w:r>
    </w:p>
    <w:p>
      <w:pPr>
        <w:spacing w:line="360" w:lineRule="auto"/>
      </w:pPr>
      <w:r>
        <w:rPr>
          <w:rFonts w:hint="eastAsia"/>
        </w:rPr>
        <w:t>（三）社会救助社会工作的主要方法</w:t>
      </w:r>
    </w:p>
    <w:p>
      <w:pPr>
        <w:spacing w:line="360" w:lineRule="auto"/>
        <w:ind w:firstLine="630" w:firstLineChars="300"/>
        <w:rPr>
          <w:bCs/>
        </w:rPr>
      </w:pPr>
      <w:r>
        <w:rPr>
          <w:rFonts w:hint="eastAsia"/>
          <w:bCs/>
        </w:rPr>
        <w:t>识记：社会支持网络的理论基础。</w:t>
      </w:r>
    </w:p>
    <w:p>
      <w:pPr>
        <w:spacing w:line="360" w:lineRule="auto"/>
        <w:ind w:firstLine="630" w:firstLineChars="300"/>
        <w:rPr>
          <w:bCs/>
        </w:rPr>
      </w:pPr>
      <w:r>
        <w:rPr>
          <w:rFonts w:hint="eastAsia"/>
          <w:bCs/>
        </w:rPr>
        <w:t>理解：社会支持网络的建构途径。</w:t>
      </w:r>
    </w:p>
    <w:p>
      <w:pPr>
        <w:spacing w:line="360" w:lineRule="auto"/>
        <w:ind w:firstLine="630" w:firstLineChars="300"/>
        <w:rPr>
          <w:rFonts w:hint="eastAsia"/>
          <w:bCs/>
        </w:rPr>
      </w:pPr>
      <w:r>
        <w:rPr>
          <w:rFonts w:hint="eastAsia"/>
          <w:bCs/>
        </w:rPr>
        <w:t>应用：社会支持网络的应用策略。</w:t>
      </w:r>
    </w:p>
    <w:p>
      <w:pPr>
        <w:spacing w:line="360" w:lineRule="auto"/>
        <w:jc w:val="center"/>
        <w:rPr>
          <w:b/>
          <w:bCs/>
        </w:rPr>
      </w:pPr>
      <w:r>
        <w:rPr>
          <w:rFonts w:hint="eastAsia"/>
          <w:b/>
          <w:bCs/>
        </w:rPr>
        <w:t>第十一章  家庭社会工作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通过本章的学习，了解家庭社会工作的基本内涵和特征，掌握家庭社会工作的主要内容和主要方法。</w:t>
      </w:r>
    </w:p>
    <w:p>
      <w:pPr>
        <w:spacing w:line="360" w:lineRule="auto"/>
        <w:rPr>
          <w:b/>
          <w:bCs/>
        </w:rPr>
      </w:pPr>
      <w:r>
        <w:rPr>
          <w:rFonts w:hint="eastAsia"/>
          <w:b/>
          <w:bCs/>
        </w:rPr>
        <w:t>二、考核知识点与考核目标</w:t>
      </w:r>
    </w:p>
    <w:p>
      <w:pPr>
        <w:spacing w:line="360" w:lineRule="auto"/>
      </w:pPr>
      <w:r>
        <w:rPr>
          <w:rFonts w:hint="eastAsia"/>
        </w:rPr>
        <w:t>（一）家庭社会工作概述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家庭社会工作的定义</w:t>
      </w:r>
    </w:p>
    <w:p>
      <w:pPr>
        <w:spacing w:line="360" w:lineRule="auto"/>
        <w:ind w:firstLine="630" w:firstLineChars="300"/>
        <w:rPr>
          <w:bCs/>
        </w:rPr>
      </w:pPr>
      <w:r>
        <w:rPr>
          <w:rFonts w:hint="eastAsia"/>
          <w:bCs/>
        </w:rPr>
        <w:t>识记：家庭社会工作的基本含义。</w:t>
      </w:r>
    </w:p>
    <w:p>
      <w:pPr>
        <w:spacing w:line="360" w:lineRule="auto"/>
        <w:ind w:firstLine="630" w:firstLineChars="300"/>
        <w:rPr>
          <w:bCs/>
        </w:rPr>
      </w:pPr>
      <w:r>
        <w:rPr>
          <w:rFonts w:hint="eastAsia"/>
          <w:bCs/>
        </w:rPr>
        <w:t>理解：家庭社会工作的基本特征。</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家庭社会工作的基本假设</w:t>
      </w:r>
    </w:p>
    <w:p>
      <w:pPr>
        <w:spacing w:line="360" w:lineRule="auto"/>
        <w:ind w:firstLine="630" w:firstLineChars="300"/>
        <w:rPr>
          <w:bCs/>
        </w:rPr>
      </w:pPr>
      <w:r>
        <w:rPr>
          <w:rFonts w:hint="eastAsia"/>
          <w:bCs/>
        </w:rPr>
        <w:t>理解：家庭社会工作的基本假设。</w:t>
      </w:r>
    </w:p>
    <w:p>
      <w:pPr>
        <w:spacing w:line="360" w:lineRule="auto"/>
      </w:pPr>
      <w:r>
        <w:rPr>
          <w:rFonts w:hint="eastAsia"/>
        </w:rPr>
        <w:t>（二）家庭社会工作的主要内容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家庭社会工作的一些重要理论和概念</w:t>
      </w:r>
    </w:p>
    <w:p>
      <w:pPr>
        <w:spacing w:line="360" w:lineRule="auto"/>
        <w:ind w:firstLine="630" w:firstLineChars="300"/>
        <w:rPr>
          <w:bCs/>
        </w:rPr>
      </w:pPr>
      <w:r>
        <w:rPr>
          <w:rFonts w:hint="eastAsia"/>
          <w:bCs/>
        </w:rPr>
        <w:t>识记：家庭社会工作的重要理论和概念。</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家庭社会工作基本内容</w:t>
      </w:r>
    </w:p>
    <w:p>
      <w:pPr>
        <w:spacing w:line="360" w:lineRule="auto"/>
        <w:ind w:firstLine="630" w:firstLineChars="300"/>
        <w:rPr>
          <w:rFonts w:hint="eastAsia"/>
          <w:bCs/>
        </w:rPr>
      </w:pPr>
      <w:r>
        <w:rPr>
          <w:rFonts w:hint="eastAsia"/>
          <w:bCs/>
        </w:rPr>
        <w:t>理解：家庭社会工作基本内容。</w:t>
      </w:r>
    </w:p>
    <w:p>
      <w:pPr>
        <w:spacing w:line="360" w:lineRule="auto"/>
      </w:pPr>
      <w:r>
        <w:rPr>
          <w:rFonts w:hint="eastAsia"/>
        </w:rPr>
        <w:t>（三）家庭社会工作的主要方法</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家庭社会工作的基本原则</w:t>
      </w:r>
    </w:p>
    <w:p>
      <w:pPr>
        <w:spacing w:line="360" w:lineRule="auto"/>
        <w:ind w:firstLine="630" w:firstLineChars="300"/>
        <w:rPr>
          <w:bCs/>
        </w:rPr>
      </w:pPr>
      <w:r>
        <w:rPr>
          <w:rFonts w:hint="eastAsia"/>
          <w:bCs/>
        </w:rPr>
        <w:t>理解：家庭社会工作的基本原则。</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家庭社会工作的常用方法</w:t>
      </w:r>
    </w:p>
    <w:p>
      <w:pPr>
        <w:spacing w:line="360" w:lineRule="auto"/>
        <w:ind w:firstLine="630" w:firstLineChars="300"/>
        <w:rPr>
          <w:bCs/>
        </w:rPr>
      </w:pPr>
      <w:r>
        <w:rPr>
          <w:rFonts w:hint="eastAsia"/>
          <w:bCs/>
        </w:rPr>
        <w:t>识记：家庭社会工作的常用形式。</w:t>
      </w:r>
    </w:p>
    <w:p>
      <w:pPr>
        <w:spacing w:line="360" w:lineRule="auto"/>
        <w:jc w:val="center"/>
        <w:rPr>
          <w:b/>
          <w:bCs/>
        </w:rPr>
      </w:pPr>
      <w:r>
        <w:rPr>
          <w:rFonts w:hint="eastAsia"/>
          <w:b/>
          <w:bCs/>
        </w:rPr>
        <w:t>第十三章  社区社会工作</w:t>
      </w:r>
    </w:p>
    <w:p>
      <w:pPr>
        <w:spacing w:line="360" w:lineRule="auto"/>
        <w:rPr>
          <w:b/>
          <w:bCs/>
        </w:rPr>
      </w:pPr>
      <w:r>
        <w:rPr>
          <w:rFonts w:hint="eastAsia"/>
          <w:b/>
          <w:bCs/>
        </w:rPr>
        <w:t>一、学习目的与要求</w:t>
      </w:r>
    </w:p>
    <w:p>
      <w:pPr>
        <w:spacing w:line="360" w:lineRule="auto"/>
        <w:ind w:firstLine="420" w:firstLineChars="200"/>
      </w:pPr>
      <w:r>
        <w:rPr>
          <w:rFonts w:hint="eastAsia"/>
        </w:rPr>
        <w:t>通过本章的学习，了解社区社会工作的广阔空间，掌握社区社会工作的内容和主要方法。</w:t>
      </w:r>
    </w:p>
    <w:p>
      <w:pPr>
        <w:spacing w:line="360" w:lineRule="auto"/>
        <w:rPr>
          <w:b/>
          <w:bCs/>
        </w:rPr>
      </w:pPr>
      <w:r>
        <w:rPr>
          <w:rFonts w:hint="eastAsia"/>
          <w:b/>
          <w:bCs/>
        </w:rPr>
        <w:t>二、考核知识点与考核目标</w:t>
      </w:r>
    </w:p>
    <w:p>
      <w:pPr>
        <w:spacing w:line="360" w:lineRule="auto"/>
      </w:pPr>
      <w:r>
        <w:rPr>
          <w:rFonts w:hint="eastAsia"/>
        </w:rPr>
        <w:t>（一）社区社会工作概述</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社区社会工作的含义</w:t>
      </w:r>
    </w:p>
    <w:p>
      <w:pPr>
        <w:spacing w:line="360" w:lineRule="auto"/>
        <w:ind w:firstLine="630" w:firstLineChars="300"/>
        <w:rPr>
          <w:rFonts w:hint="eastAsia"/>
          <w:bCs/>
        </w:rPr>
      </w:pPr>
      <w:r>
        <w:rPr>
          <w:rFonts w:hint="eastAsia"/>
          <w:bCs/>
        </w:rPr>
        <w:t>识记：社区社会工作的含义。</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社区社会工作的目标</w:t>
      </w:r>
    </w:p>
    <w:p>
      <w:pPr>
        <w:spacing w:line="360" w:lineRule="auto"/>
        <w:ind w:firstLine="630" w:firstLineChars="300"/>
        <w:rPr>
          <w:rFonts w:hint="eastAsia"/>
          <w:bCs/>
        </w:rPr>
      </w:pPr>
      <w:r>
        <w:rPr>
          <w:rFonts w:hint="eastAsia"/>
          <w:bCs/>
        </w:rPr>
        <w:t>识记：社区社会工作目标。</w:t>
      </w:r>
    </w:p>
    <w:p>
      <w:pPr>
        <w:spacing w:line="360" w:lineRule="auto"/>
        <w:ind w:firstLine="630" w:firstLineChars="300"/>
        <w:rPr>
          <w:bCs/>
        </w:rPr>
      </w:pPr>
      <w:r>
        <w:rPr>
          <w:rFonts w:hint="eastAsia"/>
          <w:bCs/>
        </w:rPr>
        <w:t>3</w:t>
      </w:r>
      <w:r>
        <w:rPr>
          <w:rFonts w:hint="eastAsia"/>
          <w:bCs/>
          <w:lang w:eastAsia="zh-CN"/>
        </w:rPr>
        <w:t>、</w:t>
      </w:r>
      <w:r>
        <w:rPr>
          <w:rFonts w:hint="eastAsia"/>
          <w:bCs/>
        </w:rPr>
        <w:t>社区社会工作的特点</w:t>
      </w:r>
    </w:p>
    <w:p>
      <w:pPr>
        <w:spacing w:line="360" w:lineRule="auto"/>
        <w:ind w:firstLine="630" w:firstLineChars="300"/>
        <w:rPr>
          <w:bCs/>
        </w:rPr>
      </w:pPr>
      <w:r>
        <w:rPr>
          <w:rFonts w:hint="eastAsia"/>
          <w:bCs/>
        </w:rPr>
        <w:t>理解：社区社会工作的</w:t>
      </w:r>
      <w:bookmarkStart w:id="0" w:name="_GoBack"/>
      <w:bookmarkEnd w:id="0"/>
      <w:r>
        <w:rPr>
          <w:rFonts w:hint="eastAsia"/>
          <w:bCs/>
        </w:rPr>
        <w:t>特点和重点。</w:t>
      </w:r>
    </w:p>
    <w:p>
      <w:pPr>
        <w:spacing w:line="360" w:lineRule="auto"/>
      </w:pPr>
      <w:r>
        <w:rPr>
          <w:rFonts w:hint="eastAsia"/>
        </w:rPr>
        <w:t>（二）社区社会工作的主要内容</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城市社区社会工作的主要内容</w:t>
      </w:r>
    </w:p>
    <w:p>
      <w:pPr>
        <w:spacing w:line="360" w:lineRule="auto"/>
        <w:ind w:firstLine="630" w:firstLineChars="300"/>
        <w:rPr>
          <w:bCs/>
        </w:rPr>
      </w:pPr>
      <w:r>
        <w:rPr>
          <w:rFonts w:hint="eastAsia"/>
          <w:bCs/>
        </w:rPr>
        <w:t>识记：城市社区社会工作的主要内容。</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农村社区社会工作的主要内容</w:t>
      </w:r>
    </w:p>
    <w:p>
      <w:pPr>
        <w:spacing w:line="360" w:lineRule="auto"/>
        <w:ind w:firstLine="630" w:firstLineChars="300"/>
        <w:rPr>
          <w:bCs/>
        </w:rPr>
      </w:pPr>
      <w:r>
        <w:rPr>
          <w:rFonts w:hint="eastAsia"/>
          <w:bCs/>
        </w:rPr>
        <w:t>识记：</w:t>
      </w:r>
      <w:r>
        <w:rPr>
          <w:rFonts w:hint="eastAsia"/>
          <w:bCs/>
          <w:lang w:val="en-US" w:eastAsia="zh-CN"/>
        </w:rPr>
        <w:t>参</w:t>
      </w:r>
      <w:r>
        <w:rPr>
          <w:rFonts w:hint="eastAsia"/>
          <w:bCs/>
        </w:rPr>
        <w:t>与乡村振兴的实务内容</w:t>
      </w:r>
    </w:p>
    <w:p>
      <w:pPr>
        <w:spacing w:line="360" w:lineRule="auto"/>
      </w:pPr>
      <w:r>
        <w:rPr>
          <w:rFonts w:hint="eastAsia"/>
        </w:rPr>
        <w:t>（三）社区社会工作的主要方法</w:t>
      </w:r>
    </w:p>
    <w:p>
      <w:pPr>
        <w:spacing w:line="360" w:lineRule="auto"/>
        <w:ind w:firstLine="630" w:firstLineChars="300"/>
        <w:rPr>
          <w:rFonts w:hint="eastAsia"/>
          <w:bCs/>
        </w:rPr>
      </w:pPr>
      <w:r>
        <w:rPr>
          <w:rFonts w:hint="eastAsia"/>
          <w:bCs/>
        </w:rPr>
        <w:t>1</w:t>
      </w:r>
      <w:r>
        <w:rPr>
          <w:rFonts w:hint="eastAsia"/>
          <w:bCs/>
          <w:lang w:eastAsia="zh-CN"/>
        </w:rPr>
        <w:t>、</w:t>
      </w:r>
      <w:r>
        <w:rPr>
          <w:rFonts w:hint="eastAsia"/>
          <w:bCs/>
        </w:rPr>
        <w:t>社区社会工作的过程</w:t>
      </w:r>
    </w:p>
    <w:p>
      <w:pPr>
        <w:spacing w:line="360" w:lineRule="auto"/>
        <w:ind w:firstLine="630" w:firstLineChars="300"/>
        <w:rPr>
          <w:bCs/>
        </w:rPr>
      </w:pPr>
      <w:r>
        <w:rPr>
          <w:rFonts w:hint="eastAsia"/>
          <w:bCs/>
        </w:rPr>
        <w:t>识记：社区问题分析。</w:t>
      </w:r>
    </w:p>
    <w:p>
      <w:pPr>
        <w:spacing w:line="360" w:lineRule="auto"/>
        <w:ind w:firstLine="630" w:firstLineChars="300"/>
        <w:rPr>
          <w:bCs/>
        </w:rPr>
      </w:pPr>
      <w:r>
        <w:rPr>
          <w:rFonts w:hint="eastAsia"/>
          <w:bCs/>
        </w:rPr>
        <w:t>理解：社区需求分析。</w:t>
      </w:r>
    </w:p>
    <w:p>
      <w:pPr>
        <w:spacing w:line="360" w:lineRule="auto"/>
        <w:ind w:firstLine="630" w:firstLineChars="300"/>
        <w:rPr>
          <w:rFonts w:hint="eastAsia"/>
          <w:bCs/>
        </w:rPr>
      </w:pPr>
      <w:r>
        <w:rPr>
          <w:rFonts w:hint="eastAsia"/>
          <w:bCs/>
        </w:rPr>
        <w:t>2</w:t>
      </w:r>
      <w:r>
        <w:rPr>
          <w:rFonts w:hint="eastAsia"/>
          <w:bCs/>
          <w:lang w:eastAsia="zh-CN"/>
        </w:rPr>
        <w:t>、</w:t>
      </w:r>
      <w:r>
        <w:rPr>
          <w:rFonts w:hint="eastAsia"/>
          <w:bCs/>
        </w:rPr>
        <w:t>社区社会工作的主要方法</w:t>
      </w:r>
    </w:p>
    <w:p>
      <w:pPr>
        <w:spacing w:line="360" w:lineRule="auto"/>
        <w:ind w:firstLine="630" w:firstLineChars="300"/>
        <w:rPr>
          <w:rFonts w:hint="eastAsia"/>
          <w:bCs/>
        </w:rPr>
      </w:pPr>
      <w:r>
        <w:rPr>
          <w:rFonts w:hint="eastAsia"/>
          <w:bCs/>
        </w:rPr>
        <w:t>识记：社区社会工作的主要方法。</w:t>
      </w:r>
    </w:p>
    <w:p>
      <w:pPr>
        <w:spacing w:line="360" w:lineRule="auto"/>
        <w:ind w:firstLine="630" w:firstLineChars="300"/>
        <w:rPr>
          <w:bCs/>
        </w:rPr>
      </w:pPr>
      <w:r>
        <w:rPr>
          <w:rFonts w:hint="eastAsia"/>
          <w:bCs/>
        </w:rPr>
        <w:t>应用：推动社区居民参与的策略。</w:t>
      </w:r>
    </w:p>
    <w:p>
      <w:pPr>
        <w:spacing w:line="360" w:lineRule="auto"/>
        <w:ind w:firstLine="630" w:firstLineChars="300"/>
        <w:rPr>
          <w:bCs/>
        </w:rPr>
      </w:pPr>
    </w:p>
    <w:p>
      <w:pPr>
        <w:ind w:firstLine="420"/>
        <w:jc w:val="center"/>
        <w:rPr>
          <w:b/>
          <w:bCs/>
          <w:sz w:val="28"/>
          <w:szCs w:val="28"/>
        </w:rPr>
      </w:pPr>
      <w:r>
        <w:rPr>
          <w:rFonts w:hint="eastAsia"/>
          <w:b/>
          <w:bCs/>
          <w:sz w:val="28"/>
          <w:szCs w:val="28"/>
        </w:rPr>
        <w:t>第三部分  有关说明与实施要求</w:t>
      </w:r>
    </w:p>
    <w:p>
      <w:pPr>
        <w:spacing w:line="360" w:lineRule="auto"/>
        <w:rPr>
          <w:b/>
          <w:bCs/>
        </w:rPr>
      </w:pPr>
      <w:r>
        <w:rPr>
          <w:rFonts w:hint="eastAsia"/>
          <w:b/>
          <w:bCs/>
        </w:rPr>
        <w:t>一、考核的能力层次表述</w:t>
      </w:r>
    </w:p>
    <w:p>
      <w:pPr>
        <w:spacing w:line="360" w:lineRule="auto"/>
        <w:ind w:firstLine="420" w:firstLineChars="200"/>
        <w:rPr>
          <w:rFonts w:ascii="宋体"/>
          <w:bCs/>
          <w:szCs w:val="21"/>
        </w:rPr>
      </w:pPr>
      <w:r>
        <w:rPr>
          <w:rFonts w:hint="eastAsia" w:ascii="宋体"/>
          <w:bCs/>
          <w:szCs w:val="21"/>
        </w:rPr>
        <w:t xml:space="preserve">本大纲在考核目标中，按照“识记”、“理解”、“应用”三个能力层次规定其应达到的能力层次要求。各能力层次为递进等级关系，后者必须建立在前者的基础上，其含义是： </w:t>
      </w:r>
    </w:p>
    <w:p>
      <w:pPr>
        <w:pStyle w:val="4"/>
        <w:spacing w:line="360" w:lineRule="auto"/>
        <w:ind w:firstLine="420"/>
        <w:rPr>
          <w:rFonts w:hAnsi="宋体"/>
          <w:bCs/>
          <w:sz w:val="21"/>
          <w:szCs w:val="21"/>
        </w:rPr>
      </w:pPr>
      <w:r>
        <w:rPr>
          <w:rFonts w:hint="eastAsia" w:hAnsi="宋体"/>
          <w:bCs/>
          <w:sz w:val="21"/>
          <w:szCs w:val="21"/>
        </w:rPr>
        <w:t>识记：能知道有关的名词、概念、知识的含义，并能正确认识和表述，是低层次的要求。</w:t>
      </w:r>
    </w:p>
    <w:p>
      <w:pPr>
        <w:pStyle w:val="4"/>
        <w:spacing w:line="360" w:lineRule="auto"/>
        <w:ind w:firstLine="420"/>
        <w:rPr>
          <w:rFonts w:hAnsi="宋体"/>
          <w:bCs/>
          <w:sz w:val="21"/>
          <w:szCs w:val="21"/>
        </w:rPr>
      </w:pPr>
      <w:r>
        <w:rPr>
          <w:rFonts w:hint="eastAsia" w:hAnsi="宋体"/>
          <w:bCs/>
          <w:sz w:val="21"/>
          <w:szCs w:val="21"/>
        </w:rPr>
        <w:t>理解：在识记的基础上，能全面把握基本概念、基本原理、基本方法，能掌握有关概念、原理、方法的区别与联系，是较高层次的要求。</w:t>
      </w:r>
    </w:p>
    <w:p>
      <w:pPr>
        <w:pStyle w:val="4"/>
        <w:spacing w:line="360" w:lineRule="auto"/>
        <w:ind w:firstLine="420" w:firstLineChars="200"/>
        <w:rPr>
          <w:rFonts w:hAnsi="宋体"/>
          <w:bCs/>
          <w:sz w:val="21"/>
          <w:szCs w:val="21"/>
        </w:rPr>
      </w:pPr>
      <w:r>
        <w:rPr>
          <w:rFonts w:hint="eastAsia" w:hAnsi="宋体"/>
          <w:bCs/>
          <w:sz w:val="21"/>
          <w:szCs w:val="21"/>
        </w:rPr>
        <w:t>应用：在理解的基础上，能运用基本概念、基本原理、基本方法联系学过的多个知识点分析和解决有关的理论问题和实际问题，是最高层次的要求。</w:t>
      </w:r>
    </w:p>
    <w:p>
      <w:pPr>
        <w:spacing w:line="360" w:lineRule="auto"/>
        <w:rPr>
          <w:b/>
          <w:bCs/>
        </w:rPr>
      </w:pPr>
      <w:r>
        <w:rPr>
          <w:rFonts w:hint="eastAsia"/>
          <w:b/>
          <w:bCs/>
        </w:rPr>
        <w:t>二、指定教材</w:t>
      </w:r>
    </w:p>
    <w:p>
      <w:pPr>
        <w:spacing w:line="360" w:lineRule="auto"/>
        <w:ind w:firstLine="420" w:firstLineChars="200"/>
        <w:rPr>
          <w:rFonts w:ascii="宋体" w:hAnsi="宋体"/>
        </w:rPr>
      </w:pPr>
      <w:r>
        <w:rPr>
          <w:rFonts w:hint="eastAsia" w:ascii="宋体" w:hAnsi="宋体"/>
        </w:rPr>
        <w:t>《社会工作实务（中级）》，全国社会工作者职业水平考试教材编委会编写，中国社会出版社，2023年版。</w:t>
      </w:r>
    </w:p>
    <w:p>
      <w:pPr>
        <w:spacing w:line="360" w:lineRule="auto"/>
        <w:rPr>
          <w:b/>
          <w:bCs/>
        </w:rPr>
      </w:pPr>
      <w:r>
        <w:rPr>
          <w:rFonts w:hint="eastAsia"/>
          <w:b/>
          <w:bCs/>
        </w:rPr>
        <w:t>三、自学方法指导</w:t>
      </w:r>
    </w:p>
    <w:p>
      <w:pPr>
        <w:spacing w:line="360" w:lineRule="auto"/>
        <w:ind w:firstLine="420" w:firstLineChars="200"/>
        <w:rPr>
          <w:rFonts w:ascii="宋体" w:hAnsi="宋体"/>
          <w:bCs/>
        </w:rPr>
      </w:pPr>
      <w:r>
        <w:rPr>
          <w:rFonts w:hint="eastAsia" w:ascii="宋体" w:hAnsi="宋体"/>
          <w:bCs/>
        </w:rPr>
        <w:t>1、在开始阅读指定教材某一章之前，先翻阅大纲中有关这一章的考核知识点及对知识点的能力层次要求和考核目标，以便在阅读教材时做到心中有数，有的放矢。</w:t>
      </w:r>
    </w:p>
    <w:p>
      <w:pPr>
        <w:spacing w:line="360" w:lineRule="auto"/>
        <w:ind w:firstLine="420" w:firstLineChars="200"/>
        <w:rPr>
          <w:rFonts w:ascii="宋体" w:hAnsi="宋体"/>
          <w:bCs/>
        </w:rPr>
      </w:pPr>
      <w:r>
        <w:rPr>
          <w:rFonts w:hint="eastAsia" w:ascii="宋体" w:hAnsi="宋体"/>
          <w:bCs/>
        </w:rPr>
        <w:t>2、阅读教材时，要逐段细读，逐句推敲，集中精力，吃透每一个知识点，对基本概念必须深刻理解，对基本理论必须彻底弄清，对基本方法必须牢固掌握。</w:t>
      </w:r>
    </w:p>
    <w:p>
      <w:pPr>
        <w:spacing w:line="360" w:lineRule="auto"/>
        <w:ind w:firstLine="420" w:firstLineChars="200"/>
        <w:rPr>
          <w:rFonts w:ascii="宋体" w:hAnsi="宋体"/>
          <w:bCs/>
        </w:rPr>
      </w:pPr>
      <w:r>
        <w:rPr>
          <w:rFonts w:hint="eastAsia" w:ascii="宋体" w:hAnsi="宋体"/>
          <w:bCs/>
        </w:rPr>
        <w:t>3、在自学过程中，既要思考问题，也要做好阅读笔记，把教材中的基本概念、原理、方法等加以整理，这可从中加深对问题的认知、理解和记忆，以利于突出重点，并涵盖整个内容，可以不断提高自学能力。</w:t>
      </w:r>
    </w:p>
    <w:p>
      <w:pPr>
        <w:spacing w:line="360" w:lineRule="auto"/>
        <w:ind w:firstLine="420" w:firstLineChars="200"/>
        <w:rPr>
          <w:rFonts w:ascii="宋体" w:hAnsi="宋体"/>
          <w:bCs/>
        </w:rPr>
      </w:pPr>
      <w:r>
        <w:rPr>
          <w:rFonts w:hint="eastAsia" w:ascii="宋体" w:hAnsi="宋体"/>
          <w:bCs/>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pacing w:line="360" w:lineRule="auto"/>
        <w:rPr>
          <w:b/>
          <w:bCs/>
        </w:rPr>
      </w:pPr>
      <w:r>
        <w:rPr>
          <w:rFonts w:hint="eastAsia"/>
          <w:b/>
          <w:bCs/>
        </w:rPr>
        <w:t>四、对社会助学的要求</w:t>
      </w:r>
    </w:p>
    <w:p>
      <w:pPr>
        <w:spacing w:line="360" w:lineRule="auto"/>
        <w:ind w:left="720" w:hanging="360"/>
        <w:rPr>
          <w:rFonts w:ascii="宋体" w:hAnsi="宋体"/>
          <w:bCs/>
        </w:rPr>
      </w:pPr>
      <w:r>
        <w:rPr>
          <w:rFonts w:hint="eastAsia" w:ascii="宋体" w:hAnsi="宋体"/>
          <w:bCs/>
        </w:rPr>
        <w:t xml:space="preserve">1、应熟知考试大纲对课程提出的总要求和各章的知识点。 </w:t>
      </w:r>
    </w:p>
    <w:p>
      <w:pPr>
        <w:spacing w:line="360" w:lineRule="auto"/>
        <w:ind w:left="720" w:hanging="360"/>
        <w:rPr>
          <w:rFonts w:ascii="宋体" w:hAnsi="宋体"/>
          <w:bCs/>
        </w:rPr>
      </w:pPr>
      <w:r>
        <w:rPr>
          <w:rFonts w:hint="eastAsia" w:ascii="宋体" w:hAnsi="宋体"/>
          <w:bCs/>
        </w:rPr>
        <w:t xml:space="preserve">2、应掌握各知识点要求达到的能力层次，并深刻理解对各知识点的考核目标。 </w:t>
      </w:r>
    </w:p>
    <w:p>
      <w:pPr>
        <w:spacing w:line="360" w:lineRule="auto"/>
        <w:ind w:firstLine="360"/>
        <w:rPr>
          <w:rFonts w:ascii="宋体" w:hAnsi="宋体"/>
          <w:bCs/>
        </w:rPr>
      </w:pPr>
      <w:r>
        <w:rPr>
          <w:rFonts w:hint="eastAsia" w:ascii="宋体" w:hAnsi="宋体"/>
          <w:bCs/>
        </w:rPr>
        <w:t>3、辅导时，应以考试大纲为依据，指定的教材为基础，不要随意增删内容，以免与大纲脱节。</w:t>
      </w:r>
    </w:p>
    <w:p>
      <w:pPr>
        <w:spacing w:line="360" w:lineRule="auto"/>
        <w:ind w:firstLine="360"/>
        <w:rPr>
          <w:rFonts w:ascii="宋体" w:hAnsi="宋体"/>
          <w:bCs/>
        </w:rPr>
      </w:pPr>
      <w:r>
        <w:rPr>
          <w:rFonts w:hint="eastAsia" w:ascii="宋体" w:hAnsi="宋体"/>
          <w:bCs/>
        </w:rPr>
        <w:t>4、辅导时，应对学习方法进行指导，宜提倡</w:t>
      </w:r>
      <w:r>
        <w:rPr>
          <w:rFonts w:hint="eastAsia" w:ascii="宋体" w:hAnsi="宋体"/>
          <w:bCs/>
          <w:lang w:eastAsia="zh-CN"/>
        </w:rPr>
        <w:t>“</w:t>
      </w:r>
      <w:r>
        <w:rPr>
          <w:rFonts w:hint="eastAsia" w:ascii="宋体" w:hAnsi="宋体"/>
          <w:bCs/>
        </w:rPr>
        <w:t>认真阅读教材，刻苦钻研教材，主动争取帮助，依靠自己学通</w:t>
      </w:r>
      <w:r>
        <w:rPr>
          <w:rFonts w:hint="eastAsia" w:ascii="宋体" w:hAnsi="宋体"/>
          <w:bCs/>
          <w:lang w:eastAsia="zh-CN"/>
        </w:rPr>
        <w:t>”</w:t>
      </w:r>
      <w:r>
        <w:rPr>
          <w:rFonts w:hint="eastAsia" w:ascii="宋体" w:hAnsi="宋体"/>
          <w:bCs/>
        </w:rPr>
        <w:t xml:space="preserve">的方法。 </w:t>
      </w:r>
    </w:p>
    <w:p>
      <w:pPr>
        <w:spacing w:line="360" w:lineRule="auto"/>
        <w:ind w:left="720" w:hanging="360"/>
        <w:rPr>
          <w:rFonts w:ascii="宋体" w:hAnsi="宋体"/>
          <w:bCs/>
        </w:rPr>
      </w:pPr>
      <w:r>
        <w:rPr>
          <w:rFonts w:hint="eastAsia" w:ascii="宋体" w:hAnsi="宋体"/>
          <w:bCs/>
        </w:rPr>
        <w:t xml:space="preserve">5、辅导时，要注意突出重点，对考生提出的问题，不要有问即答，要积极启发引导。 </w:t>
      </w:r>
    </w:p>
    <w:p>
      <w:pPr>
        <w:spacing w:line="360" w:lineRule="auto"/>
        <w:ind w:firstLine="360"/>
        <w:rPr>
          <w:rFonts w:ascii="宋体" w:hAnsi="宋体"/>
          <w:bCs/>
        </w:rPr>
      </w:pPr>
      <w:r>
        <w:rPr>
          <w:rFonts w:hint="eastAsia" w:ascii="宋体" w:hAnsi="宋体"/>
          <w:bCs/>
        </w:rPr>
        <w:t xml:space="preserve">6、注意对应考者能力的培养，特别是自学能力的培养，要引导考生逐步学会独立学习，在自学过程中善于提出问题，分析问题，做出判断，解决问题。 </w:t>
      </w:r>
    </w:p>
    <w:p>
      <w:pPr>
        <w:spacing w:line="360" w:lineRule="auto"/>
        <w:ind w:firstLine="360"/>
        <w:rPr>
          <w:rFonts w:ascii="宋体" w:hAnsi="宋体"/>
          <w:bCs/>
        </w:rPr>
      </w:pPr>
      <w:r>
        <w:rPr>
          <w:rFonts w:hint="eastAsia" w:ascii="宋体" w:hAnsi="宋体"/>
          <w:bCs/>
        </w:rPr>
        <w:t xml:space="preserve">7、要使考生了解试题的难易与能力层次高低两者不完全是一回事，在各个能力层次中会存在着不同难度的试题。 </w:t>
      </w:r>
    </w:p>
    <w:p>
      <w:pPr>
        <w:spacing w:line="360" w:lineRule="auto"/>
        <w:ind w:left="284" w:firstLine="76"/>
        <w:rPr>
          <w:rFonts w:ascii="宋体" w:hAnsi="宋体"/>
          <w:bCs/>
        </w:rPr>
      </w:pPr>
      <w:r>
        <w:rPr>
          <w:rFonts w:hint="eastAsia" w:ascii="宋体" w:hAnsi="宋体"/>
          <w:bCs/>
        </w:rPr>
        <w:t xml:space="preserve">8、助学学时：本课程共6学分，建议总课时108学时，其中助学课时分配如下： </w:t>
      </w:r>
    </w:p>
    <w:tbl>
      <w:tblPr>
        <w:tblStyle w:val="10"/>
        <w:tblW w:w="0" w:type="auto"/>
        <w:tblInd w:w="10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2"/>
        <w:gridCol w:w="3045"/>
        <w:gridCol w:w="160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Height w:val="141" w:hRule="atLeast"/>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章</w:t>
            </w:r>
            <w:r>
              <w:rPr>
                <w:rFonts w:ascii="宋体" w:hAnsi="宋体"/>
                <w:bCs/>
              </w:rPr>
              <w:t xml:space="preserve"> 次 </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内</w:t>
            </w:r>
            <w:r>
              <w:rPr>
                <w:rFonts w:ascii="宋体" w:hAnsi="宋体"/>
                <w:bCs/>
              </w:rPr>
              <w:t xml:space="preserve"> 容 </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rPr>
              <w:t>学</w:t>
            </w:r>
            <w:r>
              <w:rPr>
                <w:rFonts w:ascii="宋体" w:hAnsi="宋体"/>
                <w:bCs/>
              </w:rPr>
              <w:t xml:space="preserve"> 时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eastAsia="宋体"/>
                <w:lang w:val="en-US" w:eastAsia="zh-CN"/>
              </w:rPr>
            </w:pPr>
            <w:r>
              <w:rPr>
                <w:rFonts w:hint="eastAsia"/>
                <w:lang w:val="en-US" w:eastAsia="zh-CN"/>
              </w:rPr>
              <w:t>第</w:t>
            </w:r>
            <w:r>
              <w:rPr>
                <w:rFonts w:hint="eastAsia"/>
              </w:rPr>
              <w:t>一</w:t>
            </w:r>
            <w:r>
              <w:rPr>
                <w:rFonts w:hint="eastAsia"/>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社会工作实务的通用过程模式</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二</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cs="宋体"/>
                <w:bCs/>
                <w:color w:val="000000"/>
                <w:szCs w:val="21"/>
              </w:rPr>
            </w:pPr>
            <w:r>
              <w:rPr>
                <w:rFonts w:hint="eastAsia" w:ascii="宋体" w:hAnsi="宋体" w:eastAsia="宋体" w:cs="宋体"/>
                <w:sz w:val="21"/>
                <w:szCs w:val="21"/>
              </w:rPr>
              <w:t>社会工作实务的通用过程</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cs="宋体"/>
                <w:bCs/>
                <w:color w:val="000000"/>
                <w:szCs w:val="21"/>
              </w:rPr>
            </w:pPr>
            <w:r>
              <w:rPr>
                <w:rFonts w:hint="eastAsia" w:ascii="宋体" w:hAnsi="宋体" w:eastAsia="宋体" w:cs="宋体"/>
                <w:bCs/>
                <w:color w:val="000000"/>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三</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儿童社会工作</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四</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青少年社会工作</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五</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老年社会工作</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六</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妇女社会工作</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七</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残疾人社会工作</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八</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矫正社会工作</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九</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优抚安置社会工作</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十</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社会救助社会工作</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十一</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家庭社会工作</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trPr>
        <w:tc>
          <w:tcPr>
            <w:tcW w:w="1832"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hint="eastAsia" w:ascii="宋体" w:hAnsi="宋体" w:eastAsia="宋体"/>
                <w:bCs/>
                <w:color w:val="000000"/>
                <w:lang w:val="en-US" w:eastAsia="zh-CN"/>
              </w:rPr>
            </w:pPr>
            <w:r>
              <w:rPr>
                <w:rFonts w:hint="eastAsia" w:ascii="宋体" w:hAnsi="宋体"/>
                <w:bCs/>
                <w:color w:val="000000"/>
                <w:lang w:val="en-US" w:eastAsia="zh-CN"/>
              </w:rPr>
              <w:t>第</w:t>
            </w:r>
            <w:r>
              <w:rPr>
                <w:rFonts w:ascii="宋体" w:hAnsi="宋体"/>
                <w:bCs/>
                <w:color w:val="000000"/>
              </w:rPr>
              <w:t>十三</w:t>
            </w:r>
            <w:r>
              <w:rPr>
                <w:rFonts w:hint="eastAsia" w:ascii="宋体" w:hAnsi="宋体"/>
                <w:bCs/>
                <w:color w:val="000000"/>
                <w:lang w:val="en-US" w:eastAsia="zh-CN"/>
              </w:rPr>
              <w:t>章</w:t>
            </w:r>
          </w:p>
        </w:tc>
        <w:tc>
          <w:tcPr>
            <w:tcW w:w="3045"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ascii="宋体" w:hAnsi="宋体"/>
                <w:bCs/>
                <w:color w:val="000000"/>
              </w:rPr>
              <w:t>社区社会工作</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auto"/>
          <w:cantSplit/>
          <w:trHeight w:val="481" w:hRule="atLeast"/>
        </w:trPr>
        <w:tc>
          <w:tcPr>
            <w:tcW w:w="4877" w:type="dxa"/>
            <w:gridSpan w:val="2"/>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合     计</w:t>
            </w:r>
          </w:p>
        </w:tc>
        <w:tc>
          <w:tcPr>
            <w:tcW w:w="1603" w:type="dxa"/>
            <w:tcBorders>
              <w:top w:val="single" w:color="auto" w:sz="4" w:space="0"/>
              <w:left w:val="single" w:color="auto" w:sz="4" w:space="0"/>
              <w:bottom w:val="single" w:color="auto" w:sz="4" w:space="0"/>
              <w:right w:val="single" w:color="auto" w:sz="4" w:space="0"/>
            </w:tcBorders>
            <w:noWrap w:val="0"/>
            <w:vAlign w:val="top"/>
          </w:tcPr>
          <w:p>
            <w:pPr>
              <w:spacing w:before="30" w:after="30" w:line="360" w:lineRule="auto"/>
              <w:jc w:val="center"/>
              <w:rPr>
                <w:rFonts w:ascii="宋体" w:hAnsi="宋体"/>
                <w:bCs/>
                <w:color w:val="000000"/>
              </w:rPr>
            </w:pPr>
            <w:r>
              <w:rPr>
                <w:rFonts w:hint="eastAsia" w:ascii="宋体" w:hAnsi="宋体"/>
                <w:bCs/>
                <w:color w:val="000000"/>
              </w:rPr>
              <w:t>108</w:t>
            </w:r>
          </w:p>
        </w:tc>
      </w:tr>
    </w:tbl>
    <w:p>
      <w:pPr>
        <w:spacing w:line="360" w:lineRule="auto"/>
        <w:rPr>
          <w:b/>
          <w:bCs/>
        </w:rPr>
      </w:pPr>
      <w:r>
        <w:rPr>
          <w:rFonts w:hint="eastAsia"/>
          <w:b/>
          <w:bCs/>
        </w:rPr>
        <w:t>五、关于命题考试的若干规定</w:t>
      </w:r>
    </w:p>
    <w:p>
      <w:pPr>
        <w:pStyle w:val="4"/>
        <w:spacing w:line="360" w:lineRule="auto"/>
        <w:ind w:firstLine="420" w:firstLineChars="200"/>
        <w:rPr>
          <w:rFonts w:hAnsi="宋体"/>
          <w:bCs/>
          <w:sz w:val="21"/>
          <w:szCs w:val="21"/>
        </w:rPr>
      </w:pPr>
      <w:r>
        <w:rPr>
          <w:rFonts w:hint="eastAsia" w:hAnsi="宋体"/>
          <w:bCs/>
          <w:sz w:val="21"/>
          <w:szCs w:val="21"/>
        </w:rPr>
        <w:t>1．本大纲各章所提到的内容和考核目标都是考试内容。试题覆盖到章，适当突出重点。</w:t>
      </w:r>
    </w:p>
    <w:p>
      <w:pPr>
        <w:pStyle w:val="4"/>
        <w:spacing w:line="360" w:lineRule="auto"/>
        <w:ind w:firstLine="420" w:firstLineChars="200"/>
        <w:rPr>
          <w:rFonts w:hAnsi="宋体"/>
          <w:bCs/>
          <w:sz w:val="21"/>
          <w:szCs w:val="21"/>
        </w:rPr>
      </w:pPr>
      <w:r>
        <w:rPr>
          <w:rFonts w:hint="eastAsia" w:hAnsi="宋体"/>
          <w:bCs/>
          <w:sz w:val="21"/>
          <w:szCs w:val="21"/>
        </w:rPr>
        <w:t>2．笔试的比例一般为识记占</w:t>
      </w:r>
      <w:r>
        <w:rPr>
          <w:rFonts w:hint="eastAsia" w:hAnsi="宋体"/>
          <w:bCs/>
          <w:sz w:val="21"/>
          <w:szCs w:val="21"/>
          <w:lang w:val="en-US" w:eastAsia="zh-CN"/>
        </w:rPr>
        <w:t>3</w:t>
      </w:r>
      <w:r>
        <w:rPr>
          <w:rFonts w:hint="eastAsia" w:hAnsi="宋体"/>
          <w:bCs/>
          <w:sz w:val="21"/>
          <w:szCs w:val="21"/>
        </w:rPr>
        <w:t>0%，理解占40%，应用占</w:t>
      </w:r>
      <w:r>
        <w:rPr>
          <w:rFonts w:hint="eastAsia" w:hAnsi="宋体"/>
          <w:bCs/>
          <w:sz w:val="21"/>
          <w:szCs w:val="21"/>
          <w:lang w:val="en-US" w:eastAsia="zh-CN"/>
        </w:rPr>
        <w:t>3</w:t>
      </w:r>
      <w:r>
        <w:rPr>
          <w:rFonts w:hint="eastAsia" w:hAnsi="宋体"/>
          <w:bCs/>
          <w:sz w:val="21"/>
          <w:szCs w:val="21"/>
        </w:rPr>
        <w:t>0%。</w:t>
      </w:r>
    </w:p>
    <w:p>
      <w:pPr>
        <w:pStyle w:val="4"/>
        <w:spacing w:line="360" w:lineRule="auto"/>
        <w:ind w:firstLine="420" w:firstLineChars="200"/>
        <w:rPr>
          <w:rFonts w:hAnsi="宋体"/>
          <w:bCs/>
          <w:sz w:val="21"/>
          <w:szCs w:val="21"/>
        </w:rPr>
      </w:pPr>
      <w:r>
        <w:rPr>
          <w:rFonts w:hint="eastAsia" w:hAnsi="宋体"/>
          <w:bCs/>
          <w:sz w:val="21"/>
          <w:szCs w:val="21"/>
        </w:rPr>
        <w:t>3. 试题难易程度应合理：易、中等难度、难。难题部分比例不超过20%。</w:t>
      </w:r>
    </w:p>
    <w:p>
      <w:pPr>
        <w:pStyle w:val="4"/>
        <w:spacing w:line="360" w:lineRule="auto"/>
        <w:ind w:firstLine="420" w:firstLineChars="200"/>
        <w:rPr>
          <w:rFonts w:hAnsi="宋体"/>
          <w:bCs/>
          <w:sz w:val="21"/>
          <w:szCs w:val="21"/>
        </w:rPr>
      </w:pPr>
      <w:r>
        <w:rPr>
          <w:rFonts w:hint="eastAsia" w:hAnsi="宋体"/>
          <w:bCs/>
          <w:sz w:val="21"/>
          <w:szCs w:val="21"/>
        </w:rPr>
        <w:t xml:space="preserve">4．笔试试题类型一般分为：单项选择题、多项选择题、简答题、论述题。 </w:t>
      </w:r>
    </w:p>
    <w:p>
      <w:pPr>
        <w:pStyle w:val="4"/>
        <w:spacing w:line="360" w:lineRule="auto"/>
        <w:ind w:firstLine="420" w:firstLineChars="200"/>
        <w:rPr>
          <w:rFonts w:hAnsi="宋体"/>
          <w:bCs/>
          <w:sz w:val="21"/>
          <w:szCs w:val="21"/>
        </w:rPr>
      </w:pPr>
      <w:r>
        <w:rPr>
          <w:rFonts w:hint="eastAsia" w:hAnsi="宋体"/>
          <w:bCs/>
          <w:sz w:val="21"/>
          <w:szCs w:val="21"/>
        </w:rPr>
        <w:t>5．笔试采用闭卷考核方式，考试时间150 分钟，按百分制计分，60分为及格。</w:t>
      </w:r>
    </w:p>
    <w:p>
      <w:pPr>
        <w:spacing w:line="360" w:lineRule="auto"/>
      </w:pPr>
      <w:r>
        <w:rPr>
          <w:rFonts w:hint="eastAsia"/>
          <w:b/>
          <w:bCs/>
        </w:rPr>
        <w:t>六、题型示例</w:t>
      </w:r>
    </w:p>
    <w:p>
      <w:pPr>
        <w:spacing w:line="360" w:lineRule="auto"/>
        <w:rPr>
          <w:rFonts w:ascii="宋体" w:hAnsi="宋体"/>
        </w:rPr>
      </w:pPr>
      <w:r>
        <w:rPr>
          <w:rFonts w:hint="eastAsia" w:ascii="宋体" w:hAnsi="宋体"/>
        </w:rPr>
        <w:t>（一）单项选择题</w:t>
      </w:r>
    </w:p>
    <w:p>
      <w:pPr>
        <w:spacing w:line="360" w:lineRule="auto"/>
        <w:ind w:firstLine="420" w:firstLineChars="200"/>
        <w:rPr>
          <w:rFonts w:ascii="宋体" w:hAnsi="宋体"/>
        </w:rPr>
      </w:pPr>
      <w:r>
        <w:rPr>
          <w:rFonts w:hint="eastAsia" w:ascii="宋体" w:hAnsi="宋体"/>
        </w:rPr>
        <w:t>家庭抗逆力是指</w:t>
      </w:r>
    </w:p>
    <w:p>
      <w:pPr>
        <w:spacing w:line="360" w:lineRule="auto"/>
        <w:ind w:firstLine="420" w:firstLineChars="200"/>
        <w:rPr>
          <w:rFonts w:hint="eastAsia" w:ascii="宋体" w:hAnsi="宋体"/>
        </w:rPr>
      </w:pPr>
      <w:r>
        <w:rPr>
          <w:rFonts w:hint="eastAsia" w:ascii="宋体" w:hAnsi="宋体"/>
        </w:rPr>
        <w:t xml:space="preserve">   A．家庭和谐无问题             B．家庭已破碎   </w:t>
      </w:r>
    </w:p>
    <w:p>
      <w:pPr>
        <w:spacing w:line="360" w:lineRule="auto"/>
        <w:ind w:firstLine="630" w:firstLineChars="300"/>
        <w:rPr>
          <w:rFonts w:ascii="宋体" w:hAnsi="宋体"/>
        </w:rPr>
      </w:pPr>
      <w:r>
        <w:rPr>
          <w:rFonts w:hint="eastAsia" w:ascii="宋体" w:hAnsi="宋体"/>
        </w:rPr>
        <w:t xml:space="preserve"> C．家庭拥有能力应对问题       D. 家庭正处在逆境</w:t>
      </w:r>
    </w:p>
    <w:p>
      <w:pPr>
        <w:spacing w:line="360" w:lineRule="auto"/>
        <w:rPr>
          <w:rFonts w:ascii="宋体" w:hAnsi="宋体"/>
        </w:rPr>
      </w:pPr>
      <w:r>
        <w:rPr>
          <w:rFonts w:hint="eastAsia" w:ascii="宋体" w:hAnsi="宋体"/>
        </w:rPr>
        <w:t>（二）多项选择题</w:t>
      </w:r>
    </w:p>
    <w:p>
      <w:pPr>
        <w:spacing w:line="360" w:lineRule="auto"/>
        <w:ind w:firstLine="420" w:firstLineChars="200"/>
        <w:rPr>
          <w:rFonts w:ascii="宋体" w:hAnsi="宋体"/>
        </w:rPr>
      </w:pPr>
      <w:r>
        <w:rPr>
          <w:rFonts w:hint="eastAsia" w:ascii="宋体" w:hAnsi="宋体"/>
        </w:rPr>
        <w:t>青少年社会工作的原则有</w:t>
      </w:r>
    </w:p>
    <w:p>
      <w:pPr>
        <w:spacing w:line="360" w:lineRule="auto"/>
        <w:ind w:firstLine="420" w:firstLineChars="200"/>
        <w:rPr>
          <w:rFonts w:ascii="宋体" w:hAnsi="宋体"/>
        </w:rPr>
      </w:pPr>
      <w:r>
        <w:rPr>
          <w:rFonts w:hint="eastAsia" w:ascii="宋体" w:hAnsi="宋体"/>
        </w:rPr>
        <w:t>A．主体性    B．发展性    C．整体性    D．差异性</w:t>
      </w:r>
    </w:p>
    <w:p>
      <w:pPr>
        <w:spacing w:line="360" w:lineRule="auto"/>
        <w:rPr>
          <w:rFonts w:ascii="宋体" w:hAnsi="宋体"/>
        </w:rPr>
      </w:pPr>
      <w:r>
        <w:rPr>
          <w:rFonts w:hint="eastAsia" w:ascii="宋体" w:hAnsi="宋体"/>
        </w:rPr>
        <w:t>（三）简</w:t>
      </w:r>
      <w:r>
        <w:rPr>
          <w:rFonts w:hint="eastAsia" w:ascii="宋体" w:hAnsi="宋体"/>
          <w:lang w:val="en-US" w:eastAsia="zh-CN"/>
        </w:rPr>
        <w:t>答题</w:t>
      </w:r>
    </w:p>
    <w:p>
      <w:pPr>
        <w:spacing w:line="360" w:lineRule="auto"/>
        <w:ind w:firstLine="420" w:firstLineChars="200"/>
        <w:rPr>
          <w:rFonts w:hint="eastAsia" w:ascii="宋体" w:hAnsi="宋体" w:eastAsia="宋体"/>
          <w:lang w:eastAsia="zh-CN"/>
        </w:rPr>
      </w:pPr>
      <w:r>
        <w:rPr>
          <w:rFonts w:hint="eastAsia" w:ascii="宋体" w:hAnsi="宋体"/>
        </w:rPr>
        <w:t>光荣院社会工作的主要内容</w:t>
      </w:r>
      <w:r>
        <w:rPr>
          <w:rFonts w:hint="eastAsia" w:ascii="宋体" w:hAnsi="宋体"/>
          <w:lang w:eastAsia="zh-CN"/>
        </w:rPr>
        <w:t>。</w:t>
      </w:r>
    </w:p>
    <w:p>
      <w:pPr>
        <w:spacing w:line="360" w:lineRule="auto"/>
        <w:rPr>
          <w:rFonts w:ascii="宋体" w:hAnsi="宋体"/>
        </w:rPr>
      </w:pPr>
      <w:r>
        <w:rPr>
          <w:rFonts w:hint="eastAsia" w:ascii="宋体" w:hAnsi="宋体"/>
        </w:rPr>
        <w:t>（四）论述题</w:t>
      </w:r>
    </w:p>
    <w:p>
      <w:pPr>
        <w:spacing w:line="360" w:lineRule="auto"/>
        <w:ind w:firstLine="420" w:firstLineChars="200"/>
        <w:rPr>
          <w:rFonts w:hint="eastAsia" w:ascii="宋体" w:hAnsi="宋体" w:eastAsia="宋体"/>
          <w:lang w:eastAsia="zh-CN"/>
        </w:rPr>
      </w:pPr>
      <w:r>
        <w:rPr>
          <w:rFonts w:hint="eastAsia" w:ascii="宋体" w:hAnsi="宋体"/>
        </w:rPr>
        <w:t>社区社会工作的目标（解决问题、满足需求、提升意识）</w:t>
      </w:r>
      <w:r>
        <w:rPr>
          <w:rFonts w:hint="eastAsia" w:ascii="宋体" w:hAnsi="宋体"/>
          <w:lang w:eastAsia="zh-CN"/>
        </w:rPr>
        <w:t>。</w:t>
      </w:r>
    </w:p>
    <w:p>
      <w:pPr>
        <w:spacing w:line="360" w:lineRule="auto"/>
        <w:ind w:firstLine="420" w:firstLineChars="200"/>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80E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1</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2E6"/>
    <w:rsid w:val="00007B20"/>
    <w:rsid w:val="000177F9"/>
    <w:rsid w:val="0004018F"/>
    <w:rsid w:val="00041B67"/>
    <w:rsid w:val="0004250C"/>
    <w:rsid w:val="00051C4A"/>
    <w:rsid w:val="00085A9A"/>
    <w:rsid w:val="00094C5F"/>
    <w:rsid w:val="000C5695"/>
    <w:rsid w:val="000F06B0"/>
    <w:rsid w:val="000F12FA"/>
    <w:rsid w:val="001148BC"/>
    <w:rsid w:val="00115A4E"/>
    <w:rsid w:val="0012038C"/>
    <w:rsid w:val="00122305"/>
    <w:rsid w:val="00136445"/>
    <w:rsid w:val="001629C4"/>
    <w:rsid w:val="00165EAC"/>
    <w:rsid w:val="00166521"/>
    <w:rsid w:val="00194A1A"/>
    <w:rsid w:val="001D4C83"/>
    <w:rsid w:val="001E09B2"/>
    <w:rsid w:val="002021B3"/>
    <w:rsid w:val="00213CAD"/>
    <w:rsid w:val="00225958"/>
    <w:rsid w:val="00252F42"/>
    <w:rsid w:val="002565CE"/>
    <w:rsid w:val="0026362A"/>
    <w:rsid w:val="002769F0"/>
    <w:rsid w:val="002808FE"/>
    <w:rsid w:val="00291472"/>
    <w:rsid w:val="00295801"/>
    <w:rsid w:val="002A2802"/>
    <w:rsid w:val="002B30A0"/>
    <w:rsid w:val="002B52DA"/>
    <w:rsid w:val="002C72E4"/>
    <w:rsid w:val="002D09F0"/>
    <w:rsid w:val="002D3C84"/>
    <w:rsid w:val="002F3CDA"/>
    <w:rsid w:val="00303224"/>
    <w:rsid w:val="003143E8"/>
    <w:rsid w:val="0033263E"/>
    <w:rsid w:val="0034618B"/>
    <w:rsid w:val="00356B21"/>
    <w:rsid w:val="0036143B"/>
    <w:rsid w:val="00381403"/>
    <w:rsid w:val="0039113A"/>
    <w:rsid w:val="003A5878"/>
    <w:rsid w:val="003A75FE"/>
    <w:rsid w:val="003B23DF"/>
    <w:rsid w:val="003C1933"/>
    <w:rsid w:val="003C644D"/>
    <w:rsid w:val="003C656D"/>
    <w:rsid w:val="003C6D54"/>
    <w:rsid w:val="003D600B"/>
    <w:rsid w:val="003E22E6"/>
    <w:rsid w:val="00402248"/>
    <w:rsid w:val="00407406"/>
    <w:rsid w:val="00411BE6"/>
    <w:rsid w:val="00415090"/>
    <w:rsid w:val="00422BF2"/>
    <w:rsid w:val="004419B4"/>
    <w:rsid w:val="00467576"/>
    <w:rsid w:val="0048362B"/>
    <w:rsid w:val="00483ED2"/>
    <w:rsid w:val="004916C4"/>
    <w:rsid w:val="004C30C5"/>
    <w:rsid w:val="004D7FA5"/>
    <w:rsid w:val="004E0485"/>
    <w:rsid w:val="004E70C7"/>
    <w:rsid w:val="00532F13"/>
    <w:rsid w:val="00533A9C"/>
    <w:rsid w:val="005515B1"/>
    <w:rsid w:val="00563E52"/>
    <w:rsid w:val="005B1E86"/>
    <w:rsid w:val="005B535C"/>
    <w:rsid w:val="00602C1B"/>
    <w:rsid w:val="00604658"/>
    <w:rsid w:val="0060510F"/>
    <w:rsid w:val="006063F7"/>
    <w:rsid w:val="006139A5"/>
    <w:rsid w:val="006170A0"/>
    <w:rsid w:val="0062486A"/>
    <w:rsid w:val="006325F6"/>
    <w:rsid w:val="00633B26"/>
    <w:rsid w:val="00637269"/>
    <w:rsid w:val="00642DD7"/>
    <w:rsid w:val="00655DC4"/>
    <w:rsid w:val="00662A74"/>
    <w:rsid w:val="0066555E"/>
    <w:rsid w:val="00693E53"/>
    <w:rsid w:val="006B051D"/>
    <w:rsid w:val="006C0BF4"/>
    <w:rsid w:val="006E01D3"/>
    <w:rsid w:val="007020F1"/>
    <w:rsid w:val="00721564"/>
    <w:rsid w:val="00723E63"/>
    <w:rsid w:val="0073092B"/>
    <w:rsid w:val="007375C7"/>
    <w:rsid w:val="00741F2D"/>
    <w:rsid w:val="007439CA"/>
    <w:rsid w:val="007801B5"/>
    <w:rsid w:val="007838D7"/>
    <w:rsid w:val="007B6609"/>
    <w:rsid w:val="007D6721"/>
    <w:rsid w:val="007D6BB2"/>
    <w:rsid w:val="007E6819"/>
    <w:rsid w:val="007F71B9"/>
    <w:rsid w:val="00801F09"/>
    <w:rsid w:val="00841A67"/>
    <w:rsid w:val="00842C9E"/>
    <w:rsid w:val="00870476"/>
    <w:rsid w:val="00887E48"/>
    <w:rsid w:val="0089540A"/>
    <w:rsid w:val="008B6B95"/>
    <w:rsid w:val="008E4C7E"/>
    <w:rsid w:val="008F048E"/>
    <w:rsid w:val="00902A56"/>
    <w:rsid w:val="00903D3B"/>
    <w:rsid w:val="0090753C"/>
    <w:rsid w:val="00917827"/>
    <w:rsid w:val="00920DFE"/>
    <w:rsid w:val="00923B17"/>
    <w:rsid w:val="0093128E"/>
    <w:rsid w:val="00932780"/>
    <w:rsid w:val="00941655"/>
    <w:rsid w:val="009457E6"/>
    <w:rsid w:val="00946E3D"/>
    <w:rsid w:val="00966EE0"/>
    <w:rsid w:val="00966F11"/>
    <w:rsid w:val="00993456"/>
    <w:rsid w:val="009A0005"/>
    <w:rsid w:val="009A08D5"/>
    <w:rsid w:val="009D31B9"/>
    <w:rsid w:val="009D5DF3"/>
    <w:rsid w:val="009E6AD5"/>
    <w:rsid w:val="00A343C2"/>
    <w:rsid w:val="00A42000"/>
    <w:rsid w:val="00A65B3C"/>
    <w:rsid w:val="00A67A53"/>
    <w:rsid w:val="00A7535D"/>
    <w:rsid w:val="00A76CFF"/>
    <w:rsid w:val="00A85042"/>
    <w:rsid w:val="00AC0A3F"/>
    <w:rsid w:val="00AC26CE"/>
    <w:rsid w:val="00AD7088"/>
    <w:rsid w:val="00B02AEE"/>
    <w:rsid w:val="00B43402"/>
    <w:rsid w:val="00B51589"/>
    <w:rsid w:val="00B719F5"/>
    <w:rsid w:val="00B80EA1"/>
    <w:rsid w:val="00B94D53"/>
    <w:rsid w:val="00BD1677"/>
    <w:rsid w:val="00BD234C"/>
    <w:rsid w:val="00BD49F9"/>
    <w:rsid w:val="00BD5963"/>
    <w:rsid w:val="00C31ECF"/>
    <w:rsid w:val="00C3704C"/>
    <w:rsid w:val="00C572BC"/>
    <w:rsid w:val="00C6115E"/>
    <w:rsid w:val="00C81254"/>
    <w:rsid w:val="00C8512E"/>
    <w:rsid w:val="00C903B7"/>
    <w:rsid w:val="00C978E5"/>
    <w:rsid w:val="00CA1C5B"/>
    <w:rsid w:val="00CB45C2"/>
    <w:rsid w:val="00CB597D"/>
    <w:rsid w:val="00CB6D6B"/>
    <w:rsid w:val="00CC31B1"/>
    <w:rsid w:val="00CC75B4"/>
    <w:rsid w:val="00CD4CAB"/>
    <w:rsid w:val="00CD7AB8"/>
    <w:rsid w:val="00CE785E"/>
    <w:rsid w:val="00CE7DA7"/>
    <w:rsid w:val="00D029F5"/>
    <w:rsid w:val="00D035DE"/>
    <w:rsid w:val="00D1546C"/>
    <w:rsid w:val="00D30F5D"/>
    <w:rsid w:val="00D42BD0"/>
    <w:rsid w:val="00D644F6"/>
    <w:rsid w:val="00D679BF"/>
    <w:rsid w:val="00D72BCB"/>
    <w:rsid w:val="00DA33E9"/>
    <w:rsid w:val="00DA5D00"/>
    <w:rsid w:val="00DB09C6"/>
    <w:rsid w:val="00DB5F5B"/>
    <w:rsid w:val="00DD0C92"/>
    <w:rsid w:val="00DE781D"/>
    <w:rsid w:val="00DF2A42"/>
    <w:rsid w:val="00DF648C"/>
    <w:rsid w:val="00E01DA0"/>
    <w:rsid w:val="00E02F68"/>
    <w:rsid w:val="00E126CA"/>
    <w:rsid w:val="00E13290"/>
    <w:rsid w:val="00E14679"/>
    <w:rsid w:val="00E17F67"/>
    <w:rsid w:val="00E2449B"/>
    <w:rsid w:val="00E3402C"/>
    <w:rsid w:val="00E53C02"/>
    <w:rsid w:val="00E56C80"/>
    <w:rsid w:val="00E57CB1"/>
    <w:rsid w:val="00E82C51"/>
    <w:rsid w:val="00E84756"/>
    <w:rsid w:val="00E859B5"/>
    <w:rsid w:val="00EA246F"/>
    <w:rsid w:val="00ED77F5"/>
    <w:rsid w:val="00EE7C70"/>
    <w:rsid w:val="00EF3102"/>
    <w:rsid w:val="00EF3418"/>
    <w:rsid w:val="00F43279"/>
    <w:rsid w:val="00F61B26"/>
    <w:rsid w:val="00F80689"/>
    <w:rsid w:val="00F807E0"/>
    <w:rsid w:val="00FA53B9"/>
    <w:rsid w:val="00FA7733"/>
    <w:rsid w:val="00FD1CC7"/>
    <w:rsid w:val="00FE0A3A"/>
    <w:rsid w:val="00FE4EDD"/>
    <w:rsid w:val="00FF0320"/>
    <w:rsid w:val="00FF34C8"/>
    <w:rsid w:val="00FF3E86"/>
    <w:rsid w:val="00FF7890"/>
    <w:rsid w:val="08A81ECC"/>
    <w:rsid w:val="0F9340D5"/>
    <w:rsid w:val="1A637E8D"/>
    <w:rsid w:val="1C374105"/>
    <w:rsid w:val="23EA78CB"/>
    <w:rsid w:val="2579006A"/>
    <w:rsid w:val="26FA4BFF"/>
    <w:rsid w:val="2C365A9F"/>
    <w:rsid w:val="2F7C5508"/>
    <w:rsid w:val="2FEE50B1"/>
    <w:rsid w:val="36FF53A3"/>
    <w:rsid w:val="37F2021E"/>
    <w:rsid w:val="3A016E18"/>
    <w:rsid w:val="3B1D5E19"/>
    <w:rsid w:val="3DB31DFE"/>
    <w:rsid w:val="3F98213C"/>
    <w:rsid w:val="423B1577"/>
    <w:rsid w:val="43360268"/>
    <w:rsid w:val="441D1ACF"/>
    <w:rsid w:val="483103CC"/>
    <w:rsid w:val="4C967CD1"/>
    <w:rsid w:val="55A303D2"/>
    <w:rsid w:val="5A582E67"/>
    <w:rsid w:val="5D7746ED"/>
    <w:rsid w:val="69176C67"/>
    <w:rsid w:val="713025B1"/>
    <w:rsid w:val="7436490B"/>
    <w:rsid w:val="753924DD"/>
    <w:rsid w:val="7A5849C3"/>
    <w:rsid w:val="7C2C6FB0"/>
    <w:rsid w:val="7DF81F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11">
    <w:name w:val="Default Paragraph Font"/>
    <w:unhideWhenUsed/>
    <w:uiPriority w:val="1"/>
  </w:style>
  <w:style w:type="table" w:default="1" w:styleId="10">
    <w:name w:val="Normal Table"/>
    <w:unhideWhenUsed/>
    <w:qFormat/>
    <w:uiPriority w:val="99"/>
    <w:tblPr>
      <w:tblStyle w:val="10"/>
      <w:tblCellMar>
        <w:top w:w="0" w:type="dxa"/>
        <w:left w:w="108" w:type="dxa"/>
        <w:bottom w:w="0" w:type="dxa"/>
        <w:right w:w="108" w:type="dxa"/>
      </w:tblCellMar>
    </w:tblPr>
  </w:style>
  <w:style w:type="paragraph" w:styleId="2">
    <w:name w:val="annotation text"/>
    <w:basedOn w:val="1"/>
    <w:link w:val="13"/>
    <w:unhideWhenUsed/>
    <w:uiPriority w:val="99"/>
    <w:pPr>
      <w:jc w:val="left"/>
    </w:pPr>
    <w:rPr>
      <w:kern w:val="0"/>
      <w:sz w:val="20"/>
    </w:rPr>
  </w:style>
  <w:style w:type="paragraph" w:styleId="3">
    <w:name w:val="Body Text Indent"/>
    <w:basedOn w:val="1"/>
    <w:link w:val="14"/>
    <w:qFormat/>
    <w:uiPriority w:val="0"/>
    <w:pPr>
      <w:adjustRightInd w:val="0"/>
      <w:spacing w:line="390" w:lineRule="exact"/>
      <w:ind w:firstLine="560" w:firstLineChars="200"/>
      <w:textAlignment w:val="baseline"/>
    </w:pPr>
    <w:rPr>
      <w:rFonts w:ascii="黑体" w:eastAsia="楷体_GB2312"/>
      <w:kern w:val="0"/>
      <w:sz w:val="28"/>
      <w:szCs w:val="20"/>
    </w:rPr>
  </w:style>
  <w:style w:type="paragraph" w:styleId="4">
    <w:name w:val="Plain Text"/>
    <w:basedOn w:val="1"/>
    <w:link w:val="15"/>
    <w:uiPriority w:val="0"/>
    <w:rPr>
      <w:rFonts w:ascii="宋体" w:hAnsi="Courier New"/>
      <w:kern w:val="0"/>
      <w:sz w:val="20"/>
      <w:szCs w:val="20"/>
    </w:rPr>
  </w:style>
  <w:style w:type="paragraph" w:styleId="5">
    <w:name w:val="Balloon Text"/>
    <w:basedOn w:val="1"/>
    <w:link w:val="16"/>
    <w:unhideWhenUsed/>
    <w:qFormat/>
    <w:uiPriority w:val="99"/>
    <w:rPr>
      <w:kern w:val="0"/>
      <w:sz w:val="18"/>
      <w:szCs w:val="18"/>
    </w:rPr>
  </w:style>
  <w:style w:type="paragraph" w:styleId="6">
    <w:name w:val="footer"/>
    <w:basedOn w:val="1"/>
    <w:link w:val="17"/>
    <w:unhideWhenUsed/>
    <w:qFormat/>
    <w:uiPriority w:val="99"/>
    <w:pPr>
      <w:tabs>
        <w:tab w:val="center" w:pos="4153"/>
        <w:tab w:val="right" w:pos="8306"/>
      </w:tabs>
      <w:snapToGrid w:val="0"/>
      <w:jc w:val="left"/>
    </w:pPr>
    <w:rPr>
      <w:rFonts w:ascii="Calibri" w:hAnsi="Calibri"/>
      <w:kern w:val="0"/>
      <w:sz w:val="18"/>
      <w:szCs w:val="18"/>
    </w:rPr>
  </w:style>
  <w:style w:type="paragraph" w:styleId="7">
    <w:name w:val="header"/>
    <w:basedOn w:val="1"/>
    <w:link w:val="18"/>
    <w:unhideWhenUsed/>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8">
    <w:name w:val="Body Text Indent 3"/>
    <w:basedOn w:val="1"/>
    <w:link w:val="19"/>
    <w:qFormat/>
    <w:uiPriority w:val="0"/>
    <w:pPr>
      <w:ind w:left="900" w:hanging="690"/>
    </w:pPr>
    <w:rPr>
      <w:rFonts w:eastAsia="楷体_GB2312"/>
      <w:b/>
      <w:kern w:val="0"/>
      <w:sz w:val="20"/>
      <w:szCs w:val="20"/>
    </w:rPr>
  </w:style>
  <w:style w:type="paragraph" w:styleId="9">
    <w:name w:val="annotation subject"/>
    <w:basedOn w:val="2"/>
    <w:next w:val="2"/>
    <w:link w:val="20"/>
    <w:unhideWhenUsed/>
    <w:uiPriority w:val="99"/>
    <w:rPr>
      <w:b/>
      <w:bCs/>
      <w:kern w:val="0"/>
      <w:sz w:val="20"/>
    </w:rPr>
  </w:style>
  <w:style w:type="character" w:styleId="12">
    <w:name w:val="annotation reference"/>
    <w:unhideWhenUsed/>
    <w:qFormat/>
    <w:uiPriority w:val="99"/>
    <w:rPr>
      <w:sz w:val="21"/>
      <w:szCs w:val="21"/>
    </w:rPr>
  </w:style>
  <w:style w:type="character" w:customStyle="1" w:styleId="13">
    <w:name w:val="批注文字 Char"/>
    <w:link w:val="2"/>
    <w:semiHidden/>
    <w:qFormat/>
    <w:uiPriority w:val="99"/>
    <w:rPr>
      <w:rFonts w:ascii="Times New Roman" w:hAnsi="Times New Roman" w:eastAsia="宋体" w:cs="Times New Roman"/>
      <w:szCs w:val="24"/>
    </w:rPr>
  </w:style>
  <w:style w:type="character" w:customStyle="1" w:styleId="14">
    <w:name w:val="正文文本缩进 Char"/>
    <w:link w:val="3"/>
    <w:uiPriority w:val="0"/>
    <w:rPr>
      <w:rFonts w:ascii="黑体" w:hAnsi="Times New Roman" w:eastAsia="楷体_GB2312" w:cs="Times New Roman"/>
      <w:kern w:val="0"/>
      <w:sz w:val="28"/>
      <w:szCs w:val="20"/>
    </w:rPr>
  </w:style>
  <w:style w:type="character" w:customStyle="1" w:styleId="15">
    <w:name w:val="纯文本 Char"/>
    <w:link w:val="4"/>
    <w:qFormat/>
    <w:uiPriority w:val="0"/>
    <w:rPr>
      <w:rFonts w:ascii="宋体" w:hAnsi="Courier New" w:eastAsia="宋体" w:cs="Times New Roman"/>
      <w:szCs w:val="20"/>
    </w:rPr>
  </w:style>
  <w:style w:type="character" w:customStyle="1" w:styleId="16">
    <w:name w:val="批注框文本 Char"/>
    <w:link w:val="5"/>
    <w:semiHidden/>
    <w:qFormat/>
    <w:uiPriority w:val="99"/>
    <w:rPr>
      <w:rFonts w:ascii="Times New Roman" w:hAnsi="Times New Roman" w:eastAsia="宋体" w:cs="Times New Roman"/>
      <w:sz w:val="18"/>
      <w:szCs w:val="18"/>
    </w:rPr>
  </w:style>
  <w:style w:type="character" w:customStyle="1" w:styleId="17">
    <w:name w:val="页脚 Char"/>
    <w:link w:val="6"/>
    <w:uiPriority w:val="99"/>
    <w:rPr>
      <w:sz w:val="18"/>
      <w:szCs w:val="18"/>
    </w:rPr>
  </w:style>
  <w:style w:type="character" w:customStyle="1" w:styleId="18">
    <w:name w:val="页眉 Char"/>
    <w:link w:val="7"/>
    <w:qFormat/>
    <w:uiPriority w:val="99"/>
    <w:rPr>
      <w:sz w:val="18"/>
      <w:szCs w:val="18"/>
    </w:rPr>
  </w:style>
  <w:style w:type="character" w:customStyle="1" w:styleId="19">
    <w:name w:val="正文文本缩进 3 Char"/>
    <w:link w:val="8"/>
    <w:qFormat/>
    <w:uiPriority w:val="0"/>
    <w:rPr>
      <w:rFonts w:ascii="Times New Roman" w:hAnsi="Times New Roman" w:eastAsia="楷体_GB2312" w:cs="Times New Roman"/>
      <w:b/>
      <w:szCs w:val="20"/>
    </w:rPr>
  </w:style>
  <w:style w:type="character" w:customStyle="1" w:styleId="20">
    <w:name w:val="批注主题 Char"/>
    <w:link w:val="9"/>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1221</Words>
  <Characters>6966</Characters>
  <Lines>58</Lines>
  <Paragraphs>16</Paragraphs>
  <TotalTime>279</TotalTime>
  <ScaleCrop>false</ScaleCrop>
  <LinksUpToDate>false</LinksUpToDate>
  <CharactersWithSpaces>8171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2024-07-04T05:03:00Z</dcterms:created>
  <dc:creator>user</dc:creator>
  <cp:lastModifiedBy>郑永旺</cp:lastModifiedBy>
  <cp:lastPrinted>2024-06-24T02:38:00Z</cp:lastPrinted>
  <dcterms:modified xsi:type="dcterms:W3CDTF">2024-09-26T06:39:27Z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729F14E886B54B798C0EF97812E48520</vt:lpwstr>
  </property>
</Properties>
</file>