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宋体" w:hAnsi="宋体" w:cs="宋体"/>
          <w:b/>
          <w:sz w:val="36"/>
          <w:lang w:eastAsia="zh-CN"/>
        </w:rPr>
      </w:pPr>
      <w:r>
        <w:rPr>
          <w:rFonts w:hint="eastAsia" w:ascii="宋体" w:hAnsi="宋体" w:cs="宋体"/>
          <w:b/>
          <w:sz w:val="36"/>
          <w:lang w:eastAsia="zh-CN"/>
        </w:rPr>
        <w:t>北京市高等教育自学考试课程考试大纲</w:t>
      </w:r>
    </w:p>
    <w:p>
      <w:pPr>
        <w:spacing w:line="360" w:lineRule="auto"/>
        <w:jc w:val="both"/>
        <w:rPr>
          <w:rFonts w:hint="eastAsia" w:ascii="宋体" w:hAnsi="宋体" w:cs="宋体"/>
          <w:sz w:val="21"/>
          <w:szCs w:val="21"/>
          <w:lang w:eastAsia="zh-CN"/>
        </w:rPr>
      </w:pPr>
      <w:r>
        <w:rPr>
          <w:rFonts w:hint="eastAsia" w:ascii="宋体" w:hAnsi="宋体" w:cs="宋体"/>
          <w:b/>
          <w:sz w:val="21"/>
          <w:szCs w:val="21"/>
          <w:lang w:eastAsia="zh-CN"/>
        </w:rPr>
        <w:t>课程名称：第二外语（法语）        程代码：00841 （笔试）      2024年9月版</w:t>
      </w:r>
    </w:p>
    <w:p>
      <w:pPr>
        <w:spacing w:line="360" w:lineRule="auto"/>
        <w:jc w:val="center"/>
        <w:rPr>
          <w:rFonts w:hint="eastAsia" w:ascii="宋体" w:hAnsi="宋体" w:cs="宋体"/>
          <w:b/>
          <w:bCs/>
          <w:sz w:val="28"/>
          <w:szCs w:val="28"/>
          <w:lang w:eastAsia="zh-CN"/>
        </w:rPr>
      </w:pPr>
      <w:r>
        <w:rPr>
          <w:rFonts w:hint="eastAsia" w:ascii="宋体" w:hAnsi="宋体" w:cs="宋体"/>
          <w:b/>
          <w:bCs/>
          <w:sz w:val="28"/>
          <w:szCs w:val="28"/>
          <w:lang w:eastAsia="zh-CN"/>
        </w:rPr>
        <w:t>第一部分 课程性质与设置目的</w:t>
      </w:r>
    </w:p>
    <w:p>
      <w:pPr>
        <w:spacing w:after="0" w:line="360" w:lineRule="auto"/>
        <w:jc w:val="both"/>
        <w:rPr>
          <w:rFonts w:hint="eastAsia" w:ascii="宋体" w:hAnsi="宋体" w:cs="宋体"/>
          <w:b/>
          <w:sz w:val="21"/>
          <w:szCs w:val="21"/>
          <w:lang w:eastAsia="zh-CN"/>
        </w:rPr>
      </w:pPr>
      <w:r>
        <w:rPr>
          <w:rFonts w:hint="eastAsia" w:ascii="宋体" w:hAnsi="宋体" w:cs="宋体"/>
          <w:b/>
          <w:sz w:val="21"/>
          <w:szCs w:val="21"/>
          <w:lang w:eastAsia="zh-CN"/>
        </w:rPr>
        <w:t>一、课程性质与特点</w:t>
      </w:r>
    </w:p>
    <w:p>
      <w:pPr>
        <w:spacing w:after="0" w:line="360" w:lineRule="auto"/>
        <w:ind w:firstLine="105" w:firstLineChars="50"/>
        <w:jc w:val="both"/>
        <w:rPr>
          <w:rFonts w:hint="eastAsia" w:ascii="宋体" w:hAnsi="宋体" w:cs="宋体"/>
          <w:sz w:val="21"/>
          <w:szCs w:val="21"/>
          <w:lang w:eastAsia="zh-CN"/>
        </w:rPr>
      </w:pPr>
      <w:r>
        <w:rPr>
          <w:rFonts w:hint="eastAsia" w:ascii="宋体" w:hAnsi="宋体" w:cs="宋体"/>
          <w:sz w:val="21"/>
          <w:szCs w:val="21"/>
          <w:lang w:eastAsia="zh-CN"/>
        </w:rPr>
        <w:t xml:space="preserve">  《第二外语（法语）》是北京市高等教育自学考试英语（专升本）专业的一门专业课程, 适用于非法语专业自学考试的所有考生, 为英语专业自学考试本科阶段及专升本的必考课程之一。本课程要求学员全面掌握法语基本语法知识, 熟悉一般交流场景下法语的使用。学员需要比较牢固地掌握基本语法规则, 能够理解普通主题的法语文章, 熟悉一般交际场合的法语对话。</w:t>
      </w:r>
    </w:p>
    <w:p>
      <w:pPr>
        <w:spacing w:after="0" w:line="360" w:lineRule="auto"/>
        <w:jc w:val="both"/>
        <w:rPr>
          <w:rFonts w:hint="eastAsia" w:ascii="宋体" w:hAnsi="宋体" w:cs="宋体"/>
          <w:b/>
          <w:sz w:val="21"/>
          <w:szCs w:val="21"/>
          <w:lang w:eastAsia="zh-CN"/>
        </w:rPr>
      </w:pPr>
      <w:r>
        <w:rPr>
          <w:rFonts w:hint="eastAsia" w:ascii="宋体" w:hAnsi="宋体" w:cs="宋体"/>
          <w:b/>
          <w:sz w:val="21"/>
          <w:szCs w:val="21"/>
          <w:lang w:eastAsia="zh-CN"/>
        </w:rPr>
        <w:t>二、课程目标与基本要求</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本课程的目标是全面贯彻落实立德树人根本任务, 全面培养学员的外语知识、人文知识和多语言文化观。</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通过两册教材的学习, 学员应掌握一定数量的单词和法语基本语法规则。考试的考察主要内容为词法、句法基本知识。语言运用能力方面, 学员应能阅读普通主题、一般难度的简单文本, 能够进行简单句子的翻译, 在具体交际场景下进行简单对话, 解决生活中的基本问题。听力、口头表达的熟练程度仅做一般性要求, 不在考试中考察。</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本课程的考核章节为《新大学法语》第1册1－12课, 《新大学法语》第2册1－10课。重点章节是：第1册5－12课, 第2册1－9课。没有不考核章节。</w:t>
      </w:r>
    </w:p>
    <w:p>
      <w:pPr>
        <w:spacing w:after="0" w:line="360" w:lineRule="auto"/>
        <w:jc w:val="both"/>
        <w:rPr>
          <w:rFonts w:hint="eastAsia" w:ascii="宋体" w:hAnsi="宋体" w:cs="宋体"/>
          <w:b/>
          <w:sz w:val="21"/>
          <w:szCs w:val="21"/>
          <w:lang w:eastAsia="zh-CN"/>
        </w:rPr>
      </w:pPr>
      <w:r>
        <w:rPr>
          <w:rFonts w:hint="eastAsia" w:ascii="宋体" w:hAnsi="宋体" w:cs="宋体"/>
          <w:b/>
          <w:sz w:val="21"/>
          <w:szCs w:val="21"/>
          <w:lang w:eastAsia="zh-CN"/>
        </w:rPr>
        <w:t>三、与本专业其他课程的关系</w:t>
      </w:r>
    </w:p>
    <w:p>
      <w:pPr>
        <w:spacing w:after="0" w:line="360" w:lineRule="auto"/>
        <w:ind w:firstLine="424" w:firstLineChars="202"/>
        <w:jc w:val="both"/>
        <w:rPr>
          <w:rFonts w:hint="eastAsia" w:ascii="宋体" w:hAnsi="宋体" w:cs="宋体"/>
          <w:sz w:val="21"/>
          <w:szCs w:val="21"/>
          <w:lang w:eastAsia="zh-CN"/>
        </w:rPr>
      </w:pPr>
      <w:r>
        <w:rPr>
          <w:rFonts w:hint="eastAsia" w:ascii="宋体" w:hAnsi="宋体" w:cs="宋体"/>
          <w:sz w:val="21"/>
          <w:szCs w:val="21"/>
          <w:lang w:eastAsia="zh-CN"/>
        </w:rPr>
        <w:t>由于学习二外法语的同学在之前普遍学习过英语, 而两种语言之间有着密切联系和很多相似之处, 包含了大量词形相同或相似的单词以及同样逻辑的表达方式, 因此两种语言的学习可以起到相互促进的作用。</w:t>
      </w:r>
    </w:p>
    <w:p>
      <w:pPr>
        <w:spacing w:after="0" w:line="360" w:lineRule="auto"/>
        <w:ind w:firstLine="424" w:firstLineChars="202"/>
        <w:jc w:val="both"/>
        <w:rPr>
          <w:rFonts w:hint="eastAsia" w:ascii="宋体" w:hAnsi="宋体" w:cs="宋体"/>
          <w:sz w:val="21"/>
          <w:szCs w:val="21"/>
          <w:lang w:eastAsia="zh-CN"/>
        </w:rPr>
      </w:pPr>
      <w:r>
        <w:rPr>
          <w:rFonts w:hint="eastAsia" w:ascii="宋体" w:hAnsi="宋体" w:cs="宋体"/>
          <w:sz w:val="21"/>
          <w:szCs w:val="21"/>
          <w:lang w:eastAsia="zh-CN"/>
        </w:rPr>
        <w:t>基本词法、句法、语法是法语语言学习的基础, 从语言的运用能力来看, 听、说、读、写、译都需要以扎实的语言基础为前提；从其他领域的学习看, 语言基本知识可以保证相关研究型领域的深入学习, 如文学、国别研究、历史、艺术等, 能够给外文文献搜集和研读带来很大便利。</w:t>
      </w:r>
    </w:p>
    <w:p>
      <w:pPr>
        <w:spacing w:after="0" w:line="360" w:lineRule="auto"/>
        <w:jc w:val="both"/>
        <w:rPr>
          <w:rFonts w:hint="eastAsia" w:ascii="宋体" w:hAnsi="宋体" w:cs="宋体"/>
          <w:b/>
          <w:lang w:eastAsia="zh-CN"/>
        </w:rPr>
      </w:pPr>
    </w:p>
    <w:p>
      <w:pPr>
        <w:spacing w:after="0" w:line="360" w:lineRule="auto"/>
        <w:jc w:val="center"/>
        <w:rPr>
          <w:rFonts w:hint="eastAsia" w:ascii="宋体" w:hAnsi="宋体" w:cs="宋体"/>
          <w:b/>
          <w:bCs/>
          <w:sz w:val="28"/>
          <w:szCs w:val="28"/>
          <w:lang w:eastAsia="zh-CN"/>
        </w:rPr>
      </w:pPr>
      <w:r>
        <w:rPr>
          <w:rFonts w:hint="eastAsia" w:ascii="宋体" w:hAnsi="宋体" w:cs="宋体"/>
          <w:b/>
          <w:bCs/>
          <w:sz w:val="28"/>
          <w:szCs w:val="28"/>
          <w:lang w:eastAsia="zh-CN"/>
        </w:rPr>
        <w:t>第二部分 考核内容与考核目标</w:t>
      </w:r>
    </w:p>
    <w:p>
      <w:pPr>
        <w:spacing w:after="0" w:line="360" w:lineRule="auto"/>
        <w:jc w:val="both"/>
        <w:rPr>
          <w:rFonts w:hint="eastAsia" w:ascii="宋体" w:hAnsi="宋体" w:cs="宋体"/>
          <w:sz w:val="21"/>
          <w:szCs w:val="21"/>
          <w:lang w:eastAsia="zh-CN"/>
        </w:rPr>
      </w:pPr>
      <w:r>
        <w:rPr>
          <w:rFonts w:hint="eastAsia" w:ascii="宋体" w:hAnsi="宋体" w:cs="宋体"/>
          <w:lang w:eastAsia="zh-CN"/>
        </w:rPr>
        <w:t xml:space="preserve">   </w:t>
      </w:r>
      <w:r>
        <w:rPr>
          <w:rFonts w:hint="eastAsia" w:ascii="宋体" w:hAnsi="宋体" w:cs="宋体"/>
          <w:sz w:val="21"/>
          <w:szCs w:val="21"/>
          <w:lang w:eastAsia="zh-CN"/>
        </w:rPr>
        <w:t xml:space="preserve"> 法语基础语法知识相对而言知识点多、规则繁杂, 要求学员投入必要的时间记忆、练习, 在学习完两册课本的同时, 还需要在平时课下复习, 记住基本语法, 完成一定量的练习, 在练习中强化知识, 并熟练运用。</w:t>
      </w:r>
    </w:p>
    <w:p>
      <w:pPr>
        <w:spacing w:after="0" w:line="360" w:lineRule="auto"/>
        <w:jc w:val="both"/>
        <w:rPr>
          <w:rFonts w:hint="eastAsia" w:ascii="宋体" w:hAnsi="宋体" w:cs="宋体"/>
          <w:sz w:val="21"/>
          <w:szCs w:val="21"/>
          <w:lang w:eastAsia="zh-CN"/>
        </w:rPr>
      </w:pPr>
      <w:r>
        <w:rPr>
          <w:rFonts w:hint="eastAsia" w:ascii="宋体" w:hAnsi="宋体" w:cs="宋体"/>
          <w:sz w:val="21"/>
          <w:szCs w:val="21"/>
          <w:lang w:eastAsia="zh-CN"/>
        </w:rPr>
        <w:t>一、考核内容</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本课程的考核内容主要围绕教材展开。《新大学法语1》包括12课, 《新大学法语2》包括10课。</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每课包括主次课文（或对话）两篇, 课文配有具体语言点解析, 课文后有针对性地讲解某一语法知识, 随后提供各类型的练习题, 用以夯实本课语法。课后的拓展性材料构成了对课文学习的延伸。</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每课的考察点集中在当课语法知识, 并且只强调最基本的内容, 不追求偏题、难题和过多的特例。考试中的综合运用类型练习（如阅读理解、翻译）也仅考察基本知识的综合运用, 选用普通难度的材料。课文与对话是语言运用的真实再现, 因此学员应熟悉常见生活问答。单词考察以大纲为标准, 且主要集中在常用基本词汇；但基本名词的阴阳性、主要动词的变位仍有相当数量, 无法无限压缩, 因此需要学员多记、多写, 熟练掌握。</w:t>
      </w:r>
    </w:p>
    <w:p>
      <w:pPr>
        <w:spacing w:after="0" w:line="360" w:lineRule="auto"/>
        <w:jc w:val="both"/>
        <w:rPr>
          <w:rFonts w:hint="eastAsia" w:ascii="宋体" w:hAnsi="宋体" w:cs="宋体"/>
          <w:sz w:val="21"/>
          <w:szCs w:val="21"/>
          <w:lang w:eastAsia="zh-CN"/>
        </w:rPr>
      </w:pPr>
      <w:r>
        <w:rPr>
          <w:rFonts w:hint="eastAsia" w:ascii="宋体" w:hAnsi="宋体" w:cs="宋体"/>
          <w:sz w:val="21"/>
          <w:szCs w:val="21"/>
          <w:lang w:eastAsia="zh-CN"/>
        </w:rPr>
        <w:t>二、考核目标</w:t>
      </w:r>
    </w:p>
    <w:p>
      <w:pPr>
        <w:spacing w:after="0" w:line="360" w:lineRule="auto"/>
        <w:ind w:firstLine="420" w:firstLineChars="2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北京市高等教育自学考试试题只考察考生的语法、阅读、翻译等方面的能力, 但在学习完《新大学法语1》和《新大学法语2》后, 学员应该达到如下能力：</w:t>
      </w:r>
    </w:p>
    <w:p>
      <w:pPr>
        <w:spacing w:after="0" w:line="360" w:lineRule="auto"/>
        <w:ind w:firstLine="420" w:firstLineChars="2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（一）词汇</w:t>
      </w:r>
    </w:p>
    <w:p>
      <w:pPr>
        <w:spacing w:after="0" w:line="360" w:lineRule="auto"/>
        <w:ind w:firstLine="420" w:firstLineChars="2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基本掌握约3000个词汇；能够较熟练掌握和使用其中的50%, 并能够根据具体语境识别和理解派生词汇以及加有前缀、后缀的词汇。（本大纲未列出的普通常用单词、短语应参考《新大学法语1》和《新大学法语2》词汇表）</w:t>
      </w:r>
    </w:p>
    <w:p>
      <w:pPr>
        <w:numPr>
          <w:ilvl w:val="0"/>
          <w:numId w:val="1"/>
        </w:numPr>
        <w:spacing w:after="0" w:line="360" w:lineRule="auto"/>
        <w:ind w:firstLine="420" w:firstLineChars="2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语法</w:t>
      </w:r>
    </w:p>
    <w:p>
      <w:pPr>
        <w:spacing w:after="0" w:line="360" w:lineRule="auto"/>
        <w:ind w:firstLine="630" w:firstLineChars="300"/>
        <w:jc w:val="both"/>
        <w:rPr>
          <w:rFonts w:ascii="Times New Roman" w:hAnsi="Times New Roman"/>
          <w:color w:val="000000"/>
          <w:sz w:val="21"/>
          <w:szCs w:val="21"/>
          <w:lang w:eastAsia="zh-CN"/>
        </w:rPr>
      </w:pPr>
      <w:r>
        <w:rPr>
          <w:rFonts w:ascii="Times New Roman" w:hAnsi="Times New Roman"/>
          <w:color w:val="000000"/>
          <w:sz w:val="21"/>
          <w:szCs w:val="21"/>
          <w:lang w:eastAsia="zh-CN"/>
        </w:rPr>
        <w:t>第一部分 词法</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冠词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1. 定冠词：le,  la,  les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2. 不定冠词：un,  une,  des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3. 部分冠词：du,  de la,  de l’,  des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4. 缩合冠词：au,  aux,  du,  des, </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名词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1. 性：阳性和阴性</w:t>
      </w:r>
    </w:p>
    <w:p>
      <w:pPr>
        <w:spacing w:after="0" w:line="360" w:lineRule="auto"/>
        <w:ind w:firstLine="420" w:firstLineChars="2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2. 数：单数和复数</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形容词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val="en-US" w:eastAsia="zh-CN"/>
        </w:rPr>
        <w:t>1</w:t>
      </w:r>
      <w:r>
        <w:rPr>
          <w:rFonts w:ascii="Times New Roman" w:hAnsi="Times New Roman"/>
          <w:color w:val="000000"/>
          <w:sz w:val="21"/>
          <w:szCs w:val="21"/>
          <w:lang w:eastAsia="zh-CN"/>
        </w:rPr>
        <w:t>. 品质形容词：阴性的构成, 复数的构成, 性、数配合, 比较级和最高级</w:t>
      </w:r>
    </w:p>
    <w:p>
      <w:pPr>
        <w:spacing w:after="0" w:line="360" w:lineRule="auto"/>
        <w:ind w:left="2515" w:leftChars="348" w:hanging="1680" w:hangingChars="8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2. 主有形容词：mon,  ton,  son,  ma,  ta,  sa,  mes,  tes,  ses,  notre,  votre,  leur,  nos,  vos,  leurs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3. 指示形容词：ce,  cet,  cette,  ces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4. 数量形容词：基数词, 序数词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5. 疑问形容词：quel,  quelle,  quels,  quelles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6. 泛指形容词：autre,  certain,  même</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代词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1. 人称代词</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1)主语人称代词：je, tu, il, elle, nous, vous, ils, elles</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2)直接宾语人称代词：me, te, le, la, nous, vous, les</w:t>
      </w:r>
    </w:p>
    <w:p>
      <w:pPr>
        <w:spacing w:after="0" w:line="360" w:lineRule="auto"/>
        <w:ind w:firstLine="420" w:firstLineChars="2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3)间接宾语人称代词：me, te, lui, nous, vous, leur</w:t>
      </w:r>
    </w:p>
    <w:p>
      <w:pPr>
        <w:spacing w:after="0" w:line="360" w:lineRule="auto"/>
        <w:ind w:firstLine="1260" w:firstLineChars="600"/>
        <w:jc w:val="both"/>
        <w:rPr>
          <w:rFonts w:ascii="Times New Roman" w:hAnsi="Times New Roman"/>
          <w:color w:val="000000"/>
          <w:sz w:val="21"/>
          <w:szCs w:val="21"/>
          <w:lang w:eastAsia="zh-CN"/>
        </w:rPr>
      </w:pPr>
      <w:r>
        <w:rPr>
          <w:rFonts w:ascii="Times New Roman" w:hAnsi="Times New Roman"/>
          <w:color w:val="000000"/>
          <w:sz w:val="21"/>
          <w:szCs w:val="21"/>
          <w:lang w:eastAsia="zh-CN"/>
        </w:rPr>
        <w:t>（*宾语代词在句中的顺序不纳入教学和考核内容）</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4)重读人称代词：moi, toi, lui, elle, nous, vous, eux, elles</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5)自反人称代词：me, te, se, nous, vous</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6)无人称代词：il</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2. 指示代词：celui, celle, ceux, celles</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3. 副代词：y, en</w:t>
      </w:r>
    </w:p>
    <w:p>
      <w:pPr>
        <w:spacing w:after="0" w:line="360" w:lineRule="auto"/>
        <w:ind w:firstLine="420" w:firstLineChars="2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4.中性代词：le</w:t>
      </w:r>
    </w:p>
    <w:p>
      <w:pPr>
        <w:spacing w:after="0" w:line="360" w:lineRule="auto"/>
        <w:ind w:left="2098" w:leftChars="349" w:hanging="1260" w:hangingChars="6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5. 泛指代词：chacun, aucune, on, personne, plusieurs, quelque chose, quelqu’un, rien, tous, tout, l’un... l’autre, certain</w:t>
      </w:r>
      <w:r>
        <w:rPr>
          <w:rFonts w:hint="eastAsia" w:ascii="Times New Roman" w:hAnsi="Times New Roman"/>
          <w:color w:val="000000"/>
          <w:sz w:val="21"/>
          <w:szCs w:val="21"/>
          <w:lang w:eastAsia="zh-CN"/>
        </w:rPr>
        <w:t>s</w:t>
      </w:r>
    </w:p>
    <w:p>
      <w:pPr>
        <w:spacing w:after="0" w:line="360" w:lineRule="auto"/>
        <w:ind w:firstLine="420" w:firstLineChars="2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6. 疑问代词：qui, que, quoi</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7. 关系代词：qui, que, où, dont, ce qui, ce que, ce dont</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副词</w:t>
      </w:r>
    </w:p>
    <w:p>
      <w:pPr>
        <w:spacing w:after="0" w:line="360" w:lineRule="auto"/>
        <w:jc w:val="both"/>
        <w:rPr>
          <w:rFonts w:ascii="Times New Roman" w:hAnsi="Times New Roman"/>
          <w:color w:val="000000"/>
          <w:sz w:val="21"/>
          <w:szCs w:val="21"/>
          <w:lang w:eastAsia="zh-CN"/>
        </w:rPr>
      </w:pP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1. </w:t>
      </w:r>
      <w:r>
        <w:rPr>
          <w:rFonts w:hint="eastAsia" w:ascii="Times New Roman" w:hAnsi="Times New Roman"/>
          <w:color w:val="000000"/>
          <w:sz w:val="21"/>
          <w:szCs w:val="21"/>
          <w:lang w:eastAsia="zh-CN"/>
        </w:rPr>
        <w:t>副词</w:t>
      </w:r>
      <w:r>
        <w:rPr>
          <w:rFonts w:ascii="Times New Roman" w:hAnsi="Times New Roman"/>
          <w:color w:val="000000"/>
          <w:sz w:val="21"/>
          <w:szCs w:val="21"/>
          <w:lang w:eastAsia="zh-CN"/>
        </w:rPr>
        <w:t>比较级</w:t>
      </w:r>
    </w:p>
    <w:p>
      <w:pPr>
        <w:spacing w:after="0" w:line="360" w:lineRule="auto"/>
        <w:jc w:val="both"/>
        <w:rPr>
          <w:rFonts w:ascii="Times New Roman" w:hAnsi="Times New Roman"/>
          <w:color w:val="000000"/>
          <w:sz w:val="21"/>
          <w:szCs w:val="21"/>
          <w:lang w:eastAsia="zh-CN"/>
        </w:rPr>
      </w:pP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hint="eastAsia" w:ascii="Times New Roman" w:hAnsi="Times New Roman"/>
          <w:color w:val="000000"/>
          <w:sz w:val="21"/>
          <w:szCs w:val="21"/>
          <w:lang w:val="en-US" w:eastAsia="zh-CN"/>
        </w:rPr>
        <w:t xml:space="preserve"> </w:t>
      </w:r>
      <w:r>
        <w:rPr>
          <w:rFonts w:ascii="Times New Roman" w:hAnsi="Times New Roman"/>
          <w:color w:val="000000"/>
          <w:sz w:val="21"/>
          <w:szCs w:val="21"/>
          <w:lang w:eastAsia="zh-CN"/>
        </w:rPr>
        <w:t xml:space="preserve">  2. </w:t>
      </w:r>
      <w:r>
        <w:rPr>
          <w:rFonts w:hint="eastAsia" w:ascii="Times New Roman" w:hAnsi="Times New Roman"/>
          <w:color w:val="000000"/>
          <w:sz w:val="21"/>
          <w:szCs w:val="21"/>
          <w:lang w:eastAsia="zh-CN"/>
        </w:rPr>
        <w:t>副词</w:t>
      </w:r>
      <w:r>
        <w:rPr>
          <w:rFonts w:ascii="Times New Roman" w:hAnsi="Times New Roman"/>
          <w:color w:val="000000"/>
          <w:sz w:val="21"/>
          <w:szCs w:val="21"/>
          <w:lang w:eastAsia="zh-CN"/>
        </w:rPr>
        <w:t>最高级</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hint="eastAsia" w:ascii="Times New Roman" w:hAnsi="Times New Roman"/>
          <w:color w:val="000000"/>
          <w:sz w:val="21"/>
          <w:szCs w:val="21"/>
          <w:lang w:val="en-US"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介词（介词短语）</w:t>
      </w:r>
    </w:p>
    <w:p>
      <w:pPr>
        <w:spacing w:after="0" w:line="360" w:lineRule="auto"/>
        <w:jc w:val="both"/>
        <w:rPr>
          <w:rFonts w:ascii="Times New Roman" w:hAnsi="Times New Roman"/>
          <w:color w:val="000000"/>
          <w:sz w:val="21"/>
          <w:szCs w:val="21"/>
          <w:lang w:val="fr-CA" w:eastAsia="zh-CN"/>
        </w:rPr>
      </w:pPr>
      <w:r>
        <w:rPr>
          <w:rFonts w:ascii="Times New Roman" w:hAnsi="Times New Roman"/>
          <w:color w:val="000000"/>
          <w:sz w:val="21"/>
          <w:szCs w:val="21"/>
          <w:lang w:val="fr-FR"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val="fr-FR" w:eastAsia="zh-CN"/>
        </w:rPr>
        <w:t xml:space="preserve">  à, avec, chez, de, depuis, dans, en, par, pour, sur, sous..., afin de, grâce à...</w:t>
      </w:r>
      <w:r>
        <w:rPr>
          <w:rFonts w:ascii="Times New Roman" w:hAnsi="Times New Roman"/>
          <w:color w:val="000000"/>
          <w:sz w:val="21"/>
          <w:szCs w:val="21"/>
          <w:lang w:val="fr-CA" w:eastAsia="zh-CN"/>
        </w:rPr>
        <w:t xml:space="preserve">, à cause de </w:t>
      </w:r>
    </w:p>
    <w:p>
      <w:pPr>
        <w:spacing w:after="0" w:line="360" w:lineRule="auto"/>
        <w:jc w:val="both"/>
        <w:rPr>
          <w:rFonts w:ascii="Times New Roman" w:hAnsi="Times New Roman"/>
          <w:color w:val="000000"/>
          <w:sz w:val="21"/>
          <w:szCs w:val="21"/>
          <w:lang w:val="fr-FR" w:eastAsia="zh-CN"/>
        </w:rPr>
      </w:pPr>
      <w:r>
        <w:rPr>
          <w:rFonts w:ascii="Times New Roman" w:hAnsi="Times New Roman"/>
          <w:color w:val="000000"/>
          <w:sz w:val="21"/>
          <w:szCs w:val="21"/>
          <w:lang w:val="fr-FR" w:eastAsia="zh-CN"/>
        </w:rPr>
        <w:t xml:space="preserve">    </w:t>
      </w:r>
      <w:r>
        <w:rPr>
          <w:rFonts w:hint="eastAsia" w:ascii="Times New Roman" w:hAnsi="Times New Roman"/>
          <w:color w:val="000000"/>
          <w:sz w:val="21"/>
          <w:szCs w:val="21"/>
          <w:lang w:eastAsia="zh-CN"/>
        </w:rPr>
        <w:t xml:space="preserve">    </w:t>
      </w:r>
      <w:r>
        <w:rPr>
          <w:rFonts w:hint="eastAsia" w:ascii="Times New Roman" w:hAnsi="Times New Roman"/>
          <w:color w:val="000000"/>
          <w:sz w:val="21"/>
          <w:szCs w:val="21"/>
          <w:lang w:val="en-US" w:eastAsia="zh-CN"/>
        </w:rPr>
        <w:t xml:space="preserve"> </w:t>
      </w:r>
      <w:r>
        <w:rPr>
          <w:rFonts w:ascii="Times New Roman" w:hAnsi="Times New Roman"/>
          <w:color w:val="000000"/>
          <w:sz w:val="21"/>
          <w:szCs w:val="21"/>
          <w:lang w:val="fr-FR" w:eastAsia="zh-CN"/>
        </w:rPr>
        <w:t xml:space="preserve"> </w:t>
      </w:r>
      <w:r>
        <w:rPr>
          <w:rFonts w:ascii="Times New Roman" w:hAnsi="Times New Roman"/>
          <w:color w:val="000000"/>
          <w:sz w:val="21"/>
          <w:szCs w:val="21"/>
          <w:lang w:eastAsia="zh-CN"/>
        </w:rPr>
        <w:t>连词</w:t>
      </w:r>
    </w:p>
    <w:p>
      <w:pPr>
        <w:spacing w:after="0" w:line="360" w:lineRule="auto"/>
        <w:ind w:left="842" w:leftChars="351"/>
        <w:jc w:val="both"/>
        <w:rPr>
          <w:rFonts w:ascii="Times New Roman" w:hAnsi="Times New Roman"/>
          <w:color w:val="000000"/>
          <w:sz w:val="21"/>
          <w:szCs w:val="21"/>
          <w:lang w:val="fr-FR" w:eastAsia="zh-CN"/>
        </w:rPr>
      </w:pPr>
      <w:r>
        <w:rPr>
          <w:rFonts w:ascii="Times New Roman" w:hAnsi="Times New Roman"/>
          <w:color w:val="000000"/>
          <w:sz w:val="21"/>
          <w:szCs w:val="21"/>
          <w:lang w:val="fr-FR" w:eastAsia="zh-CN"/>
        </w:rPr>
        <w:t>et, ni, ou, mais, cependant, car, en effet, donc, aussi, pour, tellement... que..., puisque, parce que, si, à condition que, bien que, quand, dès que...,  com</w:t>
      </w:r>
      <w:r>
        <w:rPr>
          <w:rFonts w:hint="eastAsia" w:ascii="Times New Roman" w:hAnsi="Times New Roman"/>
          <w:color w:val="000000"/>
          <w:sz w:val="21"/>
          <w:szCs w:val="21"/>
          <w:lang w:val="fr-FR" w:eastAsia="zh-CN"/>
        </w:rPr>
        <w:t>m</w:t>
      </w:r>
      <w:r>
        <w:rPr>
          <w:rFonts w:ascii="Times New Roman" w:hAnsi="Times New Roman"/>
          <w:color w:val="000000"/>
          <w:sz w:val="21"/>
          <w:szCs w:val="21"/>
          <w:lang w:val="fr-FR" w:eastAsia="zh-CN"/>
        </w:rPr>
        <w:t>e,  comme si, ainsi que...</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val="fr-FR" w:eastAsia="zh-CN"/>
        </w:rPr>
        <w:t xml:space="preserve">     </w:t>
      </w:r>
      <w:r>
        <w:rPr>
          <w:rFonts w:hint="eastAsia" w:ascii="Times New Roman" w:hAnsi="Times New Roman"/>
          <w:color w:val="000000"/>
          <w:sz w:val="21"/>
          <w:szCs w:val="21"/>
          <w:lang w:val="en-US" w:eastAsia="zh-CN"/>
        </w:rPr>
        <w:t xml:space="preserve">   </w:t>
      </w:r>
      <w:r>
        <w:rPr>
          <w:rFonts w:ascii="Times New Roman" w:hAnsi="Times New Roman"/>
          <w:color w:val="000000"/>
          <w:sz w:val="21"/>
          <w:szCs w:val="21"/>
          <w:lang w:val="fr-FR" w:eastAsia="zh-CN"/>
        </w:rPr>
        <w:t xml:space="preserve">  </w:t>
      </w:r>
      <w:r>
        <w:rPr>
          <w:rFonts w:ascii="Times New Roman" w:hAnsi="Times New Roman"/>
          <w:color w:val="000000"/>
          <w:sz w:val="21"/>
          <w:szCs w:val="21"/>
          <w:lang w:eastAsia="zh-CN"/>
        </w:rPr>
        <w:t>动词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1. 种类：</w:t>
      </w:r>
      <w:r>
        <w:rPr>
          <w:rFonts w:hint="eastAsia" w:ascii="Times New Roman" w:hAnsi="Times New Roman"/>
          <w:color w:val="000000"/>
          <w:sz w:val="21"/>
          <w:szCs w:val="21"/>
          <w:lang w:eastAsia="zh-CN"/>
        </w:rPr>
        <w:t>直接及物动词，间接及物动词，不及物动词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2. 变位：第一组动词, 第二组动词, 常用的第三组动词</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3.  形式：肯定句, 否定句, 疑问句</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4. 语态：主动态, 被动态</w:t>
      </w:r>
    </w:p>
    <w:p>
      <w:pPr>
        <w:spacing w:after="0" w:line="360" w:lineRule="auto"/>
        <w:ind w:firstLine="840" w:firstLineChars="400"/>
        <w:jc w:val="both"/>
        <w:rPr>
          <w:rFonts w:ascii="Times New Roman" w:hAnsi="Times New Roman"/>
          <w:color w:val="000000"/>
          <w:sz w:val="21"/>
          <w:szCs w:val="21"/>
          <w:lang w:eastAsia="zh-CN"/>
        </w:rPr>
      </w:pPr>
      <w:r>
        <w:rPr>
          <w:rFonts w:ascii="Times New Roman" w:hAnsi="Times New Roman"/>
          <w:color w:val="000000"/>
          <w:sz w:val="21"/>
          <w:szCs w:val="21"/>
          <w:lang w:eastAsia="zh-CN"/>
        </w:rPr>
        <w:t>5. 语式及时态</w:t>
      </w:r>
    </w:p>
    <w:p>
      <w:pPr>
        <w:spacing w:after="0" w:line="360" w:lineRule="auto"/>
        <w:ind w:left="1044" w:leftChars="435" w:firstLine="0" w:firstLineChars="0"/>
        <w:jc w:val="both"/>
        <w:rPr>
          <w:rFonts w:ascii="Times New Roman" w:hAnsi="Times New Roman"/>
          <w:color w:val="000000"/>
          <w:sz w:val="21"/>
          <w:szCs w:val="21"/>
          <w:lang w:eastAsia="zh-CN"/>
        </w:rPr>
      </w:pPr>
      <w:r>
        <w:rPr>
          <w:rFonts w:ascii="Times New Roman" w:hAnsi="Times New Roman"/>
          <w:color w:val="000000"/>
          <w:sz w:val="21"/>
          <w:szCs w:val="21"/>
          <w:lang w:eastAsia="zh-CN"/>
        </w:rPr>
        <w:t>1）直陈式：现在时, 最近过去时, 复合过去式, 未完成过去时, 最近将来时, 简单将来时</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2）命令式</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3）条件式</w:t>
      </w:r>
    </w:p>
    <w:p>
      <w:pPr>
        <w:spacing w:after="0" w:line="360" w:lineRule="auto"/>
        <w:ind w:firstLine="1050" w:firstLineChars="500"/>
        <w:jc w:val="both"/>
        <w:rPr>
          <w:rFonts w:ascii="Times New Roman" w:hAnsi="Times New Roman"/>
          <w:color w:val="000000"/>
          <w:sz w:val="21"/>
          <w:szCs w:val="21"/>
          <w:lang w:eastAsia="zh-CN"/>
        </w:rPr>
      </w:pPr>
      <w:r>
        <w:rPr>
          <w:rFonts w:ascii="Times New Roman" w:hAnsi="Times New Roman"/>
          <w:color w:val="000000"/>
          <w:sz w:val="21"/>
          <w:szCs w:val="21"/>
          <w:lang w:eastAsia="zh-CN"/>
        </w:rPr>
        <w:t>4）不定式</w:t>
      </w:r>
    </w:p>
    <w:p>
      <w:pPr>
        <w:spacing w:after="0" w:line="360" w:lineRule="auto"/>
        <w:ind w:firstLine="1050" w:firstLineChars="500"/>
        <w:jc w:val="both"/>
        <w:rPr>
          <w:rFonts w:ascii="Times New Roman" w:hAnsi="Times New Roman"/>
          <w:color w:val="000000"/>
          <w:sz w:val="21"/>
          <w:szCs w:val="21"/>
          <w:lang w:eastAsia="zh-CN"/>
        </w:rPr>
      </w:pPr>
      <w:r>
        <w:rPr>
          <w:rFonts w:hint="eastAsia" w:ascii="Times New Roman" w:hAnsi="Times New Roman"/>
          <w:color w:val="000000"/>
          <w:sz w:val="21"/>
          <w:szCs w:val="21"/>
          <w:lang w:eastAsia="zh-CN"/>
        </w:rPr>
        <w:t>5）虚拟式（考生应了解虚拟式的基本用法，但不作为考试直接考查内容）</w:t>
      </w:r>
    </w:p>
    <w:p>
      <w:pPr>
        <w:spacing w:after="0" w:line="360" w:lineRule="auto"/>
        <w:ind w:firstLine="0" w:firstLineChars="0"/>
        <w:jc w:val="both"/>
        <w:rPr>
          <w:rFonts w:ascii="Times New Roman" w:hAnsi="Times New Roman"/>
          <w:color w:val="000000"/>
          <w:sz w:val="21"/>
          <w:szCs w:val="21"/>
          <w:lang w:eastAsia="zh-CN"/>
        </w:rPr>
      </w:pPr>
    </w:p>
    <w:p>
      <w:pPr>
        <w:spacing w:after="0" w:line="360" w:lineRule="auto"/>
        <w:ind w:firstLine="210" w:firstLineChars="100"/>
        <w:jc w:val="both"/>
        <w:rPr>
          <w:rFonts w:ascii="Times New Roman" w:hAnsi="Times New Roman"/>
          <w:color w:val="000000"/>
          <w:sz w:val="21"/>
          <w:szCs w:val="21"/>
          <w:lang w:eastAsia="zh-CN"/>
        </w:rPr>
      </w:pPr>
      <w:r>
        <w:rPr>
          <w:rFonts w:ascii="Times New Roman" w:hAnsi="Times New Roman"/>
          <w:color w:val="000000"/>
          <w:sz w:val="21"/>
          <w:szCs w:val="21"/>
          <w:lang w:eastAsia="zh-CN"/>
        </w:rPr>
        <w:t>第二部分 句法</w:t>
      </w:r>
    </w:p>
    <w:p>
      <w:pPr>
        <w:spacing w:after="0" w:line="360" w:lineRule="auto"/>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简单句</w:t>
      </w:r>
    </w:p>
    <w:p>
      <w:pPr>
        <w:spacing w:after="0" w:line="360" w:lineRule="auto"/>
        <w:ind w:firstLine="630" w:firstLineChars="300"/>
        <w:jc w:val="both"/>
        <w:rPr>
          <w:rFonts w:ascii="Times New Roman" w:hAnsi="Times New Roman"/>
          <w:color w:val="000000"/>
          <w:sz w:val="21"/>
          <w:szCs w:val="21"/>
          <w:lang w:eastAsia="zh-CN"/>
        </w:rPr>
      </w:pPr>
      <w:r>
        <w:rPr>
          <w:rFonts w:ascii="Times New Roman" w:hAnsi="Times New Roman"/>
          <w:color w:val="000000"/>
          <w:sz w:val="21"/>
          <w:szCs w:val="21"/>
          <w:lang w:eastAsia="zh-CN"/>
        </w:rPr>
        <w:t>1. 主要成分：主语, 宾语, 表语, 同位语, 补语, 状语</w:t>
      </w:r>
    </w:p>
    <w:p>
      <w:pPr>
        <w:spacing w:after="0" w:line="360" w:lineRule="auto"/>
        <w:ind w:firstLine="630" w:firstLineChars="300"/>
        <w:jc w:val="both"/>
        <w:rPr>
          <w:rFonts w:ascii="Times New Roman" w:hAnsi="Times New Roman"/>
          <w:color w:val="000000"/>
          <w:sz w:val="21"/>
          <w:szCs w:val="21"/>
          <w:lang w:eastAsia="zh-CN"/>
        </w:rPr>
      </w:pPr>
      <w:r>
        <w:rPr>
          <w:rFonts w:ascii="Times New Roman" w:hAnsi="Times New Roman"/>
          <w:color w:val="000000"/>
          <w:sz w:val="21"/>
          <w:szCs w:val="21"/>
          <w:lang w:eastAsia="zh-CN"/>
        </w:rPr>
        <w:t>2. 主要形式：陈述句, 疑问句, 命令句, 感叹句, 肯定句和否定句</w:t>
      </w:r>
    </w:p>
    <w:p>
      <w:pPr>
        <w:spacing w:after="0" w:line="360" w:lineRule="auto"/>
        <w:ind w:firstLine="210" w:firstLineChars="100"/>
        <w:jc w:val="both"/>
        <w:rPr>
          <w:rFonts w:ascii="Times New Roman" w:hAnsi="Times New Roman"/>
          <w:color w:val="000000"/>
          <w:sz w:val="21"/>
          <w:szCs w:val="21"/>
          <w:lang w:eastAsia="zh-CN"/>
        </w:rPr>
      </w:pPr>
      <w:r>
        <w:rPr>
          <w:rFonts w:ascii="Times New Roman" w:hAnsi="Times New Roman"/>
          <w:color w:val="000000"/>
          <w:sz w:val="21"/>
          <w:szCs w:val="21"/>
          <w:lang w:eastAsia="zh-CN"/>
        </w:rPr>
        <w:t xml:space="preserve">    复合句</w:t>
      </w:r>
    </w:p>
    <w:p>
      <w:pPr>
        <w:spacing w:after="0" w:line="360" w:lineRule="auto"/>
        <w:ind w:firstLine="630" w:firstLineChars="300"/>
        <w:jc w:val="both"/>
        <w:rPr>
          <w:rFonts w:ascii="Times New Roman" w:hAnsi="Times New Roman"/>
          <w:color w:val="000000"/>
          <w:sz w:val="21"/>
          <w:szCs w:val="21"/>
          <w:lang w:eastAsia="zh-CN"/>
        </w:rPr>
      </w:pPr>
      <w:r>
        <w:rPr>
          <w:rFonts w:ascii="Times New Roman" w:hAnsi="Times New Roman"/>
          <w:color w:val="000000"/>
          <w:sz w:val="21"/>
          <w:szCs w:val="21"/>
          <w:lang w:eastAsia="zh-CN"/>
        </w:rPr>
        <w:t>1. 主句</w:t>
      </w:r>
    </w:p>
    <w:p>
      <w:pPr>
        <w:spacing w:after="0" w:line="360" w:lineRule="auto"/>
        <w:ind w:left="836" w:leftChars="261" w:hanging="210" w:hangingChars="100"/>
        <w:jc w:val="both"/>
        <w:rPr>
          <w:rFonts w:ascii="Times New Roman" w:hAnsi="Times New Roman"/>
          <w:color w:val="000000"/>
          <w:sz w:val="21"/>
          <w:szCs w:val="21"/>
          <w:highlight w:val="none"/>
          <w:lang w:eastAsia="zh-CN"/>
        </w:rPr>
      </w:pPr>
      <w:r>
        <w:rPr>
          <w:rFonts w:ascii="Times New Roman" w:hAnsi="Times New Roman"/>
          <w:color w:val="000000"/>
          <w:sz w:val="21"/>
          <w:szCs w:val="21"/>
          <w:lang w:eastAsia="zh-CN"/>
        </w:rPr>
        <w:t xml:space="preserve">2. 从句：名词性从句, 形容词性从句, 副词性从句（时间状语从句, 原因状语从句, </w:t>
      </w:r>
      <w:r>
        <w:rPr>
          <w:rFonts w:hint="eastAsia" w:ascii="Times New Roman" w:hAnsi="Times New Roman"/>
          <w:color w:val="000000"/>
          <w:sz w:val="21"/>
          <w:szCs w:val="21"/>
          <w:highlight w:val="none"/>
          <w:lang w:eastAsia="zh-CN"/>
        </w:rPr>
        <w:t>目的状语从句</w:t>
      </w:r>
      <w:r>
        <w:rPr>
          <w:rFonts w:ascii="Times New Roman" w:hAnsi="Times New Roman"/>
          <w:color w:val="000000"/>
          <w:sz w:val="21"/>
          <w:szCs w:val="21"/>
          <w:highlight w:val="none"/>
          <w:lang w:eastAsia="zh-CN"/>
        </w:rPr>
        <w:t xml:space="preserve">, </w:t>
      </w:r>
      <w:r>
        <w:rPr>
          <w:rFonts w:hint="eastAsia" w:ascii="Times New Roman" w:hAnsi="Times New Roman"/>
          <w:color w:val="000000"/>
          <w:sz w:val="21"/>
          <w:szCs w:val="21"/>
          <w:highlight w:val="none"/>
          <w:lang w:eastAsia="zh-CN"/>
        </w:rPr>
        <w:t>让步状语从句</w:t>
      </w:r>
      <w:r>
        <w:rPr>
          <w:rFonts w:ascii="Times New Roman" w:hAnsi="Times New Roman"/>
          <w:color w:val="000000"/>
          <w:sz w:val="21"/>
          <w:szCs w:val="21"/>
          <w:highlight w:val="none"/>
          <w:lang w:eastAsia="zh-CN"/>
        </w:rPr>
        <w:t>, 后果状语从句, 条件状语从句）</w:t>
      </w:r>
    </w:p>
    <w:p>
      <w:pPr>
        <w:spacing w:after="0" w:line="360" w:lineRule="auto"/>
        <w:ind w:firstLine="630" w:firstLineChars="300"/>
        <w:jc w:val="both"/>
        <w:rPr>
          <w:rFonts w:ascii="Times New Roman" w:hAnsi="Times New Roman"/>
          <w:color w:val="000000"/>
          <w:sz w:val="21"/>
          <w:szCs w:val="21"/>
          <w:lang w:eastAsia="zh-CN"/>
        </w:rPr>
      </w:pPr>
      <w:r>
        <w:rPr>
          <w:rFonts w:ascii="Times New Roman" w:hAnsi="Times New Roman"/>
          <w:color w:val="000000"/>
          <w:sz w:val="21"/>
          <w:szCs w:val="21"/>
          <w:lang w:eastAsia="zh-CN"/>
        </w:rPr>
        <w:t>3. 直接引语和间接引语</w:t>
      </w:r>
    </w:p>
    <w:p>
      <w:pPr>
        <w:spacing w:after="0" w:line="360" w:lineRule="auto"/>
        <w:ind w:firstLine="630" w:firstLineChars="300"/>
        <w:jc w:val="both"/>
        <w:rPr>
          <w:rFonts w:ascii="Times New Roman" w:hAnsi="Times New Roman"/>
          <w:color w:val="000000"/>
          <w:sz w:val="21"/>
          <w:szCs w:val="21"/>
          <w:lang w:eastAsia="zh-CN"/>
        </w:rPr>
      </w:pPr>
      <w:r>
        <w:rPr>
          <w:rFonts w:ascii="Times New Roman" w:hAnsi="Times New Roman"/>
          <w:color w:val="000000"/>
          <w:sz w:val="21"/>
          <w:szCs w:val="21"/>
          <w:lang w:eastAsia="zh-CN"/>
        </w:rPr>
        <w:t>4. 时态的配合</w:t>
      </w:r>
    </w:p>
    <w:p>
      <w:pPr>
        <w:spacing w:after="0" w:line="360" w:lineRule="auto"/>
        <w:ind w:firstLine="420" w:firstLineChars="2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（三）交际实践</w:t>
      </w:r>
    </w:p>
    <w:p>
      <w:pPr>
        <w:spacing w:after="0" w:line="360" w:lineRule="auto"/>
        <w:ind w:left="626" w:leftChars="261" w:firstLine="420" w:firstLineChars="2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能够掌握日常交际中语言的实际应用, 即在某一特定交际环境下准确地使用适当的表达方式。</w:t>
      </w:r>
    </w:p>
    <w:p>
      <w:pPr>
        <w:spacing w:after="0" w:line="360" w:lineRule="auto"/>
        <w:ind w:firstLine="420" w:firstLineChars="200"/>
        <w:jc w:val="both"/>
        <w:rPr>
          <w:rFonts w:hint="eastAsia" w:ascii="宋体" w:hAnsi="宋体" w:cs="宋体"/>
          <w:color w:val="0000FF"/>
          <w:sz w:val="21"/>
          <w:szCs w:val="21"/>
          <w:lang w:eastAsia="zh-CN"/>
        </w:rPr>
      </w:pPr>
      <w:r>
        <w:rPr>
          <w:rFonts w:hint="eastAsia" w:ascii="宋体" w:hAnsi="宋体" w:cs="宋体"/>
          <w:color w:val="000000"/>
          <w:sz w:val="21"/>
          <w:szCs w:val="21"/>
          <w:lang w:eastAsia="zh-CN"/>
        </w:rPr>
        <w:t>（四）阅读理解</w:t>
      </w:r>
    </w:p>
    <w:p>
      <w:pPr>
        <w:spacing w:after="0" w:line="360" w:lineRule="auto"/>
        <w:ind w:firstLine="1050" w:firstLineChars="500"/>
        <w:jc w:val="both"/>
        <w:rPr>
          <w:rFonts w:hint="eastAsia" w:ascii="宋体" w:hAnsi="宋体" w:cs="宋体"/>
          <w:color w:val="000000"/>
          <w:sz w:val="21"/>
          <w:szCs w:val="21"/>
          <w:lang w:eastAsia="zh-CN"/>
        </w:rPr>
      </w:pPr>
      <w:r>
        <w:rPr>
          <w:rFonts w:hint="eastAsia" w:ascii="宋体" w:hAnsi="宋体" w:cs="宋体"/>
          <w:color w:val="000000"/>
          <w:sz w:val="21"/>
          <w:szCs w:val="21"/>
          <w:lang w:eastAsia="zh-CN"/>
        </w:rPr>
        <w:t>能够读懂难度适中的一般题材文章（文化、社会、史地、人物传记等）。</w:t>
      </w:r>
    </w:p>
    <w:p>
      <w:pPr>
        <w:spacing w:after="0" w:line="360" w:lineRule="auto"/>
        <w:ind w:firstLine="420" w:firstLineChars="200"/>
        <w:jc w:val="both"/>
        <w:rPr>
          <w:rFonts w:hint="eastAsia" w:ascii="宋体" w:hAnsi="宋体" w:cs="宋体"/>
          <w:color w:val="0000FF"/>
          <w:sz w:val="21"/>
          <w:szCs w:val="21"/>
          <w:lang w:eastAsia="zh-CN"/>
        </w:rPr>
      </w:pPr>
      <w:r>
        <w:rPr>
          <w:rFonts w:hint="eastAsia" w:ascii="宋体" w:hAnsi="宋体" w:cs="宋体"/>
          <w:color w:val="000000"/>
          <w:sz w:val="21"/>
          <w:szCs w:val="21"/>
          <w:lang w:eastAsia="zh-CN"/>
        </w:rPr>
        <w:t>（五）翻译</w:t>
      </w:r>
    </w:p>
    <w:p>
      <w:pPr>
        <w:spacing w:after="0" w:line="360" w:lineRule="auto"/>
        <w:ind w:left="626" w:leftChars="261" w:firstLine="420" w:firstLineChars="200"/>
        <w:jc w:val="both"/>
        <w:rPr>
          <w:rFonts w:hint="eastAsia" w:ascii="宋体" w:hAnsi="宋体" w:cs="宋体"/>
          <w:color w:val="0000FF"/>
          <w:sz w:val="21"/>
          <w:szCs w:val="21"/>
          <w:lang w:eastAsia="zh-CN"/>
        </w:rPr>
      </w:pPr>
      <w:r>
        <w:rPr>
          <w:rFonts w:hint="eastAsia" w:ascii="宋体" w:hAnsi="宋体" w:cs="宋体"/>
          <w:color w:val="000000"/>
          <w:sz w:val="21"/>
          <w:szCs w:val="21"/>
          <w:lang w:eastAsia="zh-CN"/>
        </w:rPr>
        <w:t>能够将简单的普通题材法语（汉语）文字材料（简单句子或者简单句群）翻译成中文（法语）。</w:t>
      </w:r>
    </w:p>
    <w:p>
      <w:pPr>
        <w:spacing w:after="0" w:line="360" w:lineRule="auto"/>
        <w:jc w:val="both"/>
        <w:rPr>
          <w:rFonts w:hint="eastAsia" w:ascii="宋体" w:hAnsi="宋体" w:cs="宋体"/>
          <w:b/>
          <w:sz w:val="21"/>
          <w:szCs w:val="21"/>
          <w:lang w:eastAsia="zh-CN"/>
        </w:rPr>
      </w:pPr>
    </w:p>
    <w:p>
      <w:pPr>
        <w:spacing w:after="0" w:line="360" w:lineRule="auto"/>
        <w:jc w:val="center"/>
        <w:rPr>
          <w:rFonts w:hint="eastAsia" w:ascii="宋体" w:hAnsi="宋体" w:cs="宋体"/>
          <w:b/>
          <w:kern w:val="2"/>
          <w:sz w:val="28"/>
          <w:szCs w:val="28"/>
          <w:lang w:eastAsia="zh-CN"/>
        </w:rPr>
      </w:pPr>
      <w:r>
        <w:rPr>
          <w:rFonts w:hint="eastAsia" w:ascii="宋体" w:hAnsi="宋体" w:cs="宋体"/>
          <w:b/>
          <w:kern w:val="2"/>
          <w:sz w:val="28"/>
          <w:szCs w:val="28"/>
          <w:lang w:eastAsia="zh-CN"/>
        </w:rPr>
        <w:t>第三部分 有关说明与实施要求</w:t>
      </w:r>
    </w:p>
    <w:p>
      <w:pPr>
        <w:spacing w:after="0" w:line="360" w:lineRule="auto"/>
        <w:jc w:val="both"/>
        <w:rPr>
          <w:rFonts w:hint="eastAsia" w:ascii="宋体" w:hAnsi="宋体" w:cs="宋体"/>
          <w:b/>
          <w:sz w:val="21"/>
          <w:szCs w:val="21"/>
          <w:lang w:eastAsia="zh-CN"/>
        </w:rPr>
      </w:pPr>
      <w:r>
        <w:rPr>
          <w:rFonts w:hint="eastAsia" w:ascii="宋体" w:hAnsi="宋体" w:cs="宋体"/>
          <w:b/>
          <w:lang w:eastAsia="zh-CN"/>
        </w:rPr>
        <w:t>一</w:t>
      </w:r>
      <w:r>
        <w:rPr>
          <w:rFonts w:hint="eastAsia" w:ascii="宋体" w:hAnsi="宋体" w:cs="宋体"/>
          <w:b/>
          <w:sz w:val="21"/>
          <w:szCs w:val="21"/>
          <w:lang w:eastAsia="zh-CN"/>
        </w:rPr>
        <w:t>、考核的能力层次表述</w:t>
      </w:r>
    </w:p>
    <w:p>
      <w:pPr>
        <w:spacing w:after="0" w:line="360" w:lineRule="auto"/>
        <w:ind w:firstLine="420" w:firstLineChars="200"/>
        <w:rPr>
          <w:rFonts w:ascii="宋体"/>
          <w:bCs/>
          <w:sz w:val="21"/>
          <w:szCs w:val="21"/>
          <w:lang w:eastAsia="zh-CN"/>
        </w:rPr>
      </w:pPr>
      <w:r>
        <w:rPr>
          <w:rFonts w:hint="eastAsia" w:ascii="宋体"/>
          <w:bCs/>
          <w:sz w:val="21"/>
          <w:szCs w:val="21"/>
          <w:lang w:eastAsia="zh-CN"/>
        </w:rPr>
        <w:t xml:space="preserve">本大纲在考核目标中, 按照“识记”、“理解”、“应用”三个能力层次规定其应达到的能力层次要求。各能力层次为递进等级关系, 后者必须建立在前者的基础上, 其含义是： </w:t>
      </w:r>
    </w:p>
    <w:p>
      <w:pPr>
        <w:pStyle w:val="5"/>
        <w:spacing w:line="360" w:lineRule="auto"/>
        <w:ind w:firstLine="420"/>
        <w:rPr>
          <w:rFonts w:hint="eastAsia" w:hAnsi="宋体"/>
          <w:bCs/>
          <w:lang w:eastAsia="zh-CN"/>
        </w:rPr>
      </w:pPr>
      <w:r>
        <w:rPr>
          <w:rFonts w:hint="eastAsia" w:hAnsi="宋体"/>
          <w:bCs/>
          <w:lang w:eastAsia="zh-CN"/>
        </w:rPr>
        <w:t>识记：能知道有关的名词、概念、知识的含义, 并能正确认识和表述, 是低层次的要求。</w:t>
      </w:r>
    </w:p>
    <w:p>
      <w:pPr>
        <w:pStyle w:val="5"/>
        <w:spacing w:line="360" w:lineRule="auto"/>
        <w:ind w:firstLine="420"/>
        <w:rPr>
          <w:rFonts w:hint="eastAsia" w:hAnsi="宋体"/>
          <w:bCs/>
          <w:lang w:eastAsia="zh-CN"/>
        </w:rPr>
      </w:pPr>
      <w:r>
        <w:rPr>
          <w:rFonts w:hint="eastAsia" w:hAnsi="宋体"/>
          <w:bCs/>
          <w:lang w:eastAsia="zh-CN"/>
        </w:rPr>
        <w:t>理解：在识记的基础上, 能全面把握基本概念、基本原理、基本方法, 能掌握有关概念、原理、方法的区别与联系, 是较高层次的要求。</w:t>
      </w:r>
    </w:p>
    <w:p>
      <w:pPr>
        <w:pStyle w:val="5"/>
        <w:spacing w:line="360" w:lineRule="auto"/>
        <w:ind w:firstLine="420" w:firstLineChars="200"/>
        <w:rPr>
          <w:rFonts w:hint="eastAsia" w:hAnsi="宋体"/>
          <w:bCs/>
          <w:lang w:eastAsia="zh-CN"/>
        </w:rPr>
      </w:pPr>
      <w:r>
        <w:rPr>
          <w:rFonts w:hint="eastAsia" w:hAnsi="宋体"/>
          <w:bCs/>
          <w:lang w:eastAsia="zh-CN"/>
        </w:rPr>
        <w:t>应用：在理解的基础上, 能运用基本概念、基本原理、基本方法联系学过的多个知识点分析和解决有关的理论问题和实际问题, 是最高层次的要求。</w:t>
      </w:r>
    </w:p>
    <w:p>
      <w:pPr>
        <w:spacing w:after="0" w:line="360" w:lineRule="auto"/>
        <w:jc w:val="both"/>
        <w:rPr>
          <w:rFonts w:hint="eastAsia" w:ascii="宋体" w:hAnsi="宋体" w:cs="宋体"/>
          <w:b/>
          <w:color w:val="000000"/>
          <w:sz w:val="21"/>
          <w:szCs w:val="21"/>
          <w:lang w:eastAsia="zh-CN"/>
        </w:rPr>
      </w:pPr>
      <w:r>
        <w:rPr>
          <w:rFonts w:hint="eastAsia" w:ascii="宋体" w:hAnsi="宋体" w:cs="宋体"/>
          <w:b/>
          <w:color w:val="000000"/>
          <w:sz w:val="21"/>
          <w:szCs w:val="21"/>
          <w:lang w:eastAsia="zh-CN"/>
        </w:rPr>
        <w:t>二、指定教材</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1.《新大学法语第一册（第三版）》, 总主编李志清, 主编周林飞, 高等教育出版社, 2020年版；</w:t>
      </w:r>
    </w:p>
    <w:p>
      <w:pPr>
        <w:spacing w:after="0" w:line="360" w:lineRule="auto"/>
        <w:ind w:firstLine="420" w:firstLineChars="200"/>
        <w:jc w:val="both"/>
        <w:rPr>
          <w:rFonts w:hint="eastAsia" w:ascii="宋体" w:hAnsi="宋体" w:cs="宋体"/>
          <w:sz w:val="21"/>
          <w:szCs w:val="21"/>
          <w:lang w:eastAsia="zh-CN"/>
        </w:rPr>
      </w:pPr>
      <w:r>
        <w:rPr>
          <w:rFonts w:hint="eastAsia" w:ascii="宋体" w:hAnsi="宋体" w:cs="宋体"/>
          <w:sz w:val="21"/>
          <w:szCs w:val="21"/>
          <w:lang w:eastAsia="zh-CN"/>
        </w:rPr>
        <w:t>2.《新大学法语第二册（第三版）》, 总主编李志清, 主编柳利, 高等教育出版社, 2021年版。</w:t>
      </w:r>
    </w:p>
    <w:p>
      <w:pPr>
        <w:spacing w:after="0" w:line="360" w:lineRule="auto"/>
        <w:jc w:val="both"/>
        <w:rPr>
          <w:rFonts w:hint="eastAsia" w:ascii="宋体" w:hAnsi="宋体" w:cs="宋体"/>
          <w:b/>
          <w:sz w:val="21"/>
          <w:szCs w:val="21"/>
          <w:lang w:eastAsia="zh-CN"/>
        </w:rPr>
      </w:pPr>
      <w:r>
        <w:rPr>
          <w:rFonts w:hint="eastAsia" w:ascii="宋体" w:hAnsi="宋体" w:cs="宋体"/>
          <w:b/>
          <w:sz w:val="21"/>
          <w:szCs w:val="21"/>
          <w:lang w:eastAsia="zh-CN"/>
        </w:rPr>
        <w:t>三、自学方法指导</w:t>
      </w:r>
    </w:p>
    <w:p>
      <w:pPr>
        <w:spacing w:after="0" w:line="360" w:lineRule="auto"/>
        <w:ind w:firstLine="420" w:firstLineChars="200"/>
        <w:rPr>
          <w:rFonts w:hint="eastAsia" w:ascii="宋体" w:hAnsi="宋体"/>
          <w:bCs/>
          <w:sz w:val="21"/>
          <w:szCs w:val="21"/>
          <w:lang w:eastAsia="zh-CN"/>
        </w:rPr>
      </w:pPr>
      <w:r>
        <w:rPr>
          <w:rFonts w:hint="eastAsia" w:ascii="宋体" w:hAnsi="宋体"/>
          <w:bCs/>
          <w:sz w:val="21"/>
          <w:szCs w:val="21"/>
          <w:lang w:eastAsia="zh-CN"/>
        </w:rPr>
        <w:t>1、在开始阅读指定教材某一章之前, 先翻阅大纲中有关这一章的考核知识点及对知识点的能力层次要求和考核目标, 以便在阅读教材时做到心中有数, 有的放矢。</w:t>
      </w:r>
    </w:p>
    <w:p>
      <w:pPr>
        <w:spacing w:after="0" w:line="360" w:lineRule="auto"/>
        <w:ind w:firstLine="420" w:firstLineChars="200"/>
        <w:rPr>
          <w:rFonts w:hint="eastAsia" w:ascii="宋体" w:hAnsi="宋体"/>
          <w:bCs/>
          <w:sz w:val="21"/>
          <w:szCs w:val="21"/>
          <w:lang w:eastAsia="zh-CN"/>
        </w:rPr>
      </w:pPr>
      <w:r>
        <w:rPr>
          <w:rFonts w:hint="eastAsia" w:ascii="宋体" w:hAnsi="宋体"/>
          <w:bCs/>
          <w:sz w:val="21"/>
          <w:szCs w:val="21"/>
          <w:lang w:eastAsia="zh-CN"/>
        </w:rPr>
        <w:t>2、阅读教材时, 要逐段细读, 逐句推敲, 集中精力, 吃透主要知识点, 对基本概念必须深刻理解, 对基本方法必须牢固掌握。</w:t>
      </w:r>
    </w:p>
    <w:p>
      <w:pPr>
        <w:spacing w:after="0" w:line="360" w:lineRule="auto"/>
        <w:ind w:firstLine="420" w:firstLineChars="200"/>
        <w:rPr>
          <w:rFonts w:hint="eastAsia" w:ascii="宋体" w:hAnsi="宋体"/>
          <w:bCs/>
          <w:sz w:val="21"/>
          <w:szCs w:val="21"/>
          <w:lang w:eastAsia="zh-CN"/>
        </w:rPr>
      </w:pPr>
      <w:r>
        <w:rPr>
          <w:rFonts w:hint="eastAsia" w:ascii="宋体" w:hAnsi="宋体"/>
          <w:bCs/>
          <w:sz w:val="21"/>
          <w:szCs w:val="21"/>
          <w:lang w:eastAsia="zh-CN"/>
        </w:rPr>
        <w:t>3、在自学过程中, 既要思考问题, 也要做好阅读笔记, 把教材中的基本概念、知识、规则等加以整理, 这可从中加深对问题的认知、理解和记忆, 以利于突出重点, 并涵盖整个内容, 可以不断提高自学能力。</w:t>
      </w:r>
    </w:p>
    <w:p>
      <w:pPr>
        <w:spacing w:after="0" w:line="360" w:lineRule="auto"/>
        <w:ind w:firstLine="420" w:firstLineChars="200"/>
        <w:jc w:val="both"/>
        <w:rPr>
          <w:rFonts w:hint="eastAsia" w:ascii="宋体" w:hAnsi="宋体" w:cs="宋体"/>
          <w:b/>
          <w:sz w:val="21"/>
          <w:szCs w:val="21"/>
          <w:lang w:eastAsia="zh-CN"/>
        </w:rPr>
      </w:pPr>
      <w:r>
        <w:rPr>
          <w:rFonts w:hint="eastAsia" w:ascii="宋体" w:hAnsi="宋体"/>
          <w:bCs/>
          <w:sz w:val="21"/>
          <w:szCs w:val="21"/>
          <w:lang w:eastAsia="zh-CN"/>
        </w:rPr>
        <w:t>4、完成书后作业和适当的辅导练习是理解、消化和巩固所学知识, 培养分析问题、解决问题及提高能力的重要环节。在做练习之前, 应认真阅读教材, 按考核目标所要求的不同层次, 掌握教材内容, 在练习过程中对所学知识进行合理的回顾与发挥。</w:t>
      </w:r>
    </w:p>
    <w:p>
      <w:pPr>
        <w:spacing w:after="0" w:line="360" w:lineRule="auto"/>
        <w:jc w:val="both"/>
        <w:rPr>
          <w:rFonts w:hint="eastAsia" w:ascii="宋体" w:hAnsi="宋体" w:cs="宋体"/>
          <w:b/>
          <w:sz w:val="21"/>
          <w:szCs w:val="21"/>
          <w:lang w:eastAsia="zh-CN"/>
        </w:rPr>
      </w:pPr>
      <w:r>
        <w:rPr>
          <w:rFonts w:hint="eastAsia" w:ascii="宋体" w:hAnsi="宋体" w:cs="宋体"/>
          <w:b/>
          <w:sz w:val="21"/>
          <w:szCs w:val="21"/>
          <w:lang w:eastAsia="zh-CN"/>
        </w:rPr>
        <w:t>四、对社会助学的要求</w:t>
      </w:r>
    </w:p>
    <w:p>
      <w:pPr>
        <w:spacing w:after="0" w:line="360" w:lineRule="auto"/>
        <w:ind w:left="720" w:hanging="360"/>
        <w:rPr>
          <w:rFonts w:hint="eastAsia" w:ascii="宋体" w:hAnsi="宋体"/>
          <w:bCs/>
          <w:sz w:val="21"/>
          <w:szCs w:val="21"/>
          <w:lang w:eastAsia="zh-CN"/>
        </w:rPr>
      </w:pPr>
      <w:r>
        <w:rPr>
          <w:rFonts w:hint="eastAsia" w:ascii="宋体" w:hAnsi="宋体"/>
          <w:bCs/>
          <w:sz w:val="21"/>
          <w:szCs w:val="21"/>
          <w:lang w:eastAsia="zh-CN"/>
        </w:rPr>
        <w:t xml:space="preserve">1、应熟知考试大纲对课程提出的总要求和各章的知识点。 </w:t>
      </w:r>
    </w:p>
    <w:p>
      <w:pPr>
        <w:spacing w:after="0" w:line="360" w:lineRule="auto"/>
        <w:ind w:left="720" w:hanging="360"/>
        <w:rPr>
          <w:rFonts w:hint="eastAsia" w:ascii="宋体" w:hAnsi="宋体"/>
          <w:bCs/>
          <w:sz w:val="21"/>
          <w:szCs w:val="21"/>
          <w:lang w:eastAsia="zh-CN"/>
        </w:rPr>
      </w:pPr>
      <w:r>
        <w:rPr>
          <w:rFonts w:hint="eastAsia" w:ascii="宋体" w:hAnsi="宋体"/>
          <w:bCs/>
          <w:sz w:val="21"/>
          <w:szCs w:val="21"/>
          <w:lang w:eastAsia="zh-CN"/>
        </w:rPr>
        <w:t xml:space="preserve">2、应掌握各知识点要求达到的能力层次, 并深刻理解对各知识点的考核目标。 </w:t>
      </w:r>
    </w:p>
    <w:p>
      <w:pPr>
        <w:spacing w:after="0" w:line="360" w:lineRule="auto"/>
        <w:ind w:firstLine="360"/>
        <w:rPr>
          <w:rFonts w:hint="eastAsia" w:ascii="宋体" w:hAnsi="宋体"/>
          <w:bCs/>
          <w:sz w:val="21"/>
          <w:szCs w:val="21"/>
          <w:lang w:eastAsia="zh-CN"/>
        </w:rPr>
      </w:pPr>
      <w:r>
        <w:rPr>
          <w:rFonts w:hint="eastAsia" w:ascii="宋体" w:hAnsi="宋体"/>
          <w:bCs/>
          <w:sz w:val="21"/>
          <w:szCs w:val="21"/>
          <w:lang w:eastAsia="zh-CN"/>
        </w:rPr>
        <w:t>3、辅导时, 应以考试大纲为依据, 指定的教材为基础, 不要随意增删内容, 以免与大纲脱节。</w:t>
      </w:r>
    </w:p>
    <w:p>
      <w:pPr>
        <w:spacing w:after="0" w:line="360" w:lineRule="auto"/>
        <w:ind w:firstLine="360"/>
        <w:rPr>
          <w:rFonts w:hint="eastAsia" w:ascii="宋体" w:hAnsi="宋体"/>
          <w:bCs/>
          <w:sz w:val="21"/>
          <w:szCs w:val="21"/>
          <w:lang w:eastAsia="zh-CN"/>
        </w:rPr>
      </w:pPr>
      <w:r>
        <w:rPr>
          <w:rFonts w:hint="eastAsia" w:ascii="宋体" w:hAnsi="宋体"/>
          <w:bCs/>
          <w:sz w:val="21"/>
          <w:szCs w:val="21"/>
          <w:lang w:eastAsia="zh-CN"/>
        </w:rPr>
        <w:t xml:space="preserve">4、辅导时, 应对学习方法进行指导, 宜提倡“认真阅读教材, 刻苦钻研教材, 主动争取帮助, 依靠自己学通”的方法。 </w:t>
      </w:r>
    </w:p>
    <w:p>
      <w:pPr>
        <w:spacing w:after="0" w:line="360" w:lineRule="auto"/>
        <w:ind w:left="720" w:hanging="360"/>
        <w:rPr>
          <w:rFonts w:hint="eastAsia" w:ascii="宋体" w:hAnsi="宋体"/>
          <w:bCs/>
          <w:sz w:val="21"/>
          <w:szCs w:val="21"/>
          <w:lang w:eastAsia="zh-CN"/>
        </w:rPr>
      </w:pPr>
      <w:r>
        <w:rPr>
          <w:rFonts w:hint="eastAsia" w:ascii="宋体" w:hAnsi="宋体"/>
          <w:bCs/>
          <w:sz w:val="21"/>
          <w:szCs w:val="21"/>
          <w:lang w:eastAsia="zh-CN"/>
        </w:rPr>
        <w:t xml:space="preserve">5、辅导时, 要注意突出重点, 对考生提出的问题, 不要有问即答, 要积极启发引导。 </w:t>
      </w:r>
    </w:p>
    <w:p>
      <w:pPr>
        <w:spacing w:after="0" w:line="360" w:lineRule="auto"/>
        <w:ind w:firstLine="360"/>
        <w:rPr>
          <w:rFonts w:hint="eastAsia" w:ascii="宋体" w:hAnsi="宋体"/>
          <w:bCs/>
          <w:sz w:val="21"/>
          <w:szCs w:val="21"/>
          <w:lang w:eastAsia="zh-CN"/>
        </w:rPr>
      </w:pPr>
      <w:r>
        <w:rPr>
          <w:rFonts w:hint="eastAsia" w:ascii="宋体" w:hAnsi="宋体"/>
          <w:bCs/>
          <w:sz w:val="21"/>
          <w:szCs w:val="21"/>
          <w:lang w:eastAsia="zh-CN"/>
        </w:rPr>
        <w:t xml:space="preserve">6、注意对应考者能力的培养, 特别是自学能力的培养, 要引导考生逐步学会独立学习, 在自学过程中善于提出问题, 分析问题, 做出判断, 解决问题。 </w:t>
      </w:r>
    </w:p>
    <w:p>
      <w:pPr>
        <w:spacing w:after="0" w:line="360" w:lineRule="auto"/>
        <w:ind w:firstLine="360"/>
        <w:rPr>
          <w:rFonts w:hint="eastAsia" w:ascii="宋体" w:hAnsi="宋体"/>
          <w:bCs/>
          <w:sz w:val="21"/>
          <w:szCs w:val="21"/>
          <w:lang w:eastAsia="zh-CN"/>
        </w:rPr>
      </w:pPr>
      <w:r>
        <w:rPr>
          <w:rFonts w:hint="eastAsia" w:ascii="宋体" w:hAnsi="宋体"/>
          <w:bCs/>
          <w:sz w:val="21"/>
          <w:szCs w:val="21"/>
          <w:lang w:eastAsia="zh-CN"/>
        </w:rPr>
        <w:t xml:space="preserve">7、要使考生了解试题的难易与能力层次高低两者不完全是一回事, 在各个能力层次中会存在着不同难度的试题。 </w:t>
      </w:r>
    </w:p>
    <w:p>
      <w:pPr>
        <w:spacing w:after="0" w:line="360" w:lineRule="auto"/>
        <w:ind w:firstLine="420" w:firstLineChars="200"/>
        <w:rPr>
          <w:rFonts w:hint="eastAsia" w:ascii="宋体" w:hAnsi="宋体"/>
          <w:bCs/>
          <w:sz w:val="21"/>
          <w:szCs w:val="21"/>
          <w:lang w:eastAsia="zh-CN"/>
        </w:rPr>
      </w:pPr>
      <w:r>
        <w:rPr>
          <w:rFonts w:hint="eastAsia" w:ascii="宋体" w:hAnsi="宋体"/>
          <w:bCs/>
          <w:sz w:val="21"/>
          <w:szCs w:val="21"/>
          <w:lang w:eastAsia="zh-CN"/>
        </w:rPr>
        <w:t xml:space="preserve">8、助学学时：本课程共6学分, 建议总课时108学时, 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54"/>
        <w:gridCol w:w="7"/>
        <w:gridCol w:w="2712"/>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
                <w:color w:val="000000"/>
                <w:sz w:val="21"/>
                <w:szCs w:val="21"/>
                <w:lang w:eastAsia="zh-CN"/>
              </w:rPr>
            </w:pPr>
            <w:r>
              <w:rPr>
                <w:rFonts w:hint="eastAsia" w:ascii="宋体" w:hAnsi="宋体"/>
                <w:b/>
                <w:color w:val="000000"/>
                <w:sz w:val="21"/>
                <w:szCs w:val="21"/>
                <w:lang w:eastAsia="zh-CN"/>
              </w:rPr>
              <w:t>教材</w:t>
            </w: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
                <w:color w:val="000000"/>
                <w:sz w:val="21"/>
                <w:szCs w:val="21"/>
              </w:rPr>
            </w:pPr>
            <w:r>
              <w:rPr>
                <w:rFonts w:hint="eastAsia" w:ascii="宋体" w:hAnsi="宋体"/>
                <w:b/>
                <w:sz w:val="21"/>
                <w:szCs w:val="21"/>
                <w:lang w:eastAsia="zh-CN"/>
              </w:rPr>
              <w:t>课</w:t>
            </w:r>
            <w:r>
              <w:rPr>
                <w:rFonts w:ascii="宋体" w:hAnsi="宋体"/>
                <w:b/>
                <w:sz w:val="21"/>
                <w:szCs w:val="21"/>
              </w:rPr>
              <w:t xml:space="preserve">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
                <w:color w:val="000000"/>
                <w:sz w:val="21"/>
                <w:szCs w:val="21"/>
              </w:rPr>
            </w:pPr>
            <w:r>
              <w:rPr>
                <w:rFonts w:hint="eastAsia" w:ascii="宋体" w:hAnsi="宋体"/>
                <w:b/>
                <w:sz w:val="21"/>
                <w:szCs w:val="21"/>
              </w:rPr>
              <w:t>学</w:t>
            </w:r>
            <w:r>
              <w:rPr>
                <w:rFonts w:ascii="宋体" w:hAnsi="宋体"/>
                <w:b/>
                <w:sz w:val="21"/>
                <w:szCs w:val="21"/>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19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1"/>
                <w:szCs w:val="21"/>
                <w:lang w:eastAsia="zh-CN"/>
              </w:rPr>
            </w:pPr>
            <w:r>
              <w:rPr>
                <w:rFonts w:hint="eastAsia" w:ascii="宋体" w:hAnsi="宋体" w:cs="宋体"/>
                <w:sz w:val="21"/>
                <w:szCs w:val="21"/>
                <w:lang w:eastAsia="zh-CN"/>
              </w:rPr>
              <w:t>《新大学法语1》</w:t>
            </w:r>
          </w:p>
        </w:tc>
        <w:tc>
          <w:tcPr>
            <w:tcW w:w="271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1"/>
                <w:szCs w:val="21"/>
                <w:lang w:eastAsia="zh-CN"/>
              </w:rPr>
            </w:pPr>
            <w:r>
              <w:rPr>
                <w:rFonts w:hint="eastAsia"/>
                <w:sz w:val="21"/>
                <w:szCs w:val="21"/>
                <w:lang w:eastAsia="zh-CN"/>
              </w:rPr>
              <w:t>第1课</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1"/>
                <w:szCs w:val="21"/>
                <w:lang w:eastAsia="zh-CN"/>
              </w:rPr>
            </w:pPr>
            <w:r>
              <w:rPr>
                <w:rFonts w:hint="eastAsia"/>
                <w:sz w:val="21"/>
                <w:szCs w:val="21"/>
                <w:lang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第2</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第3</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第4</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第5</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第6</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第7</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第8</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第9</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第10</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第11</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4"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p>
        </w:tc>
        <w:tc>
          <w:tcPr>
            <w:tcW w:w="2719"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第12</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1"/>
                <w:szCs w:val="21"/>
                <w:highlight w:val="yellow"/>
                <w:lang w:eastAsia="zh-CN"/>
              </w:rPr>
            </w:pPr>
            <w:r>
              <w:rPr>
                <w:rFonts w:hint="eastAsia" w:ascii="宋体" w:hAnsi="宋体" w:cs="宋体"/>
                <w:sz w:val="21"/>
                <w:szCs w:val="21"/>
                <w:lang w:eastAsia="zh-CN"/>
              </w:rPr>
              <w:t>《新大学法语2》</w:t>
            </w:r>
          </w:p>
        </w:tc>
        <w:tc>
          <w:tcPr>
            <w:tcW w:w="27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1"/>
                <w:szCs w:val="21"/>
                <w:lang w:eastAsia="zh-CN"/>
              </w:rPr>
            </w:pPr>
            <w:r>
              <w:rPr>
                <w:rFonts w:hint="eastAsia"/>
                <w:sz w:val="21"/>
                <w:szCs w:val="21"/>
                <w:lang w:eastAsia="zh-CN"/>
              </w:rPr>
              <w:t>第1课</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1"/>
                <w:szCs w:val="21"/>
                <w:lang w:eastAsia="zh-CN"/>
              </w:rPr>
            </w:pPr>
            <w:r>
              <w:rPr>
                <w:rFonts w:hint="eastAsia"/>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第2</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第3</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第4</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第5</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第6</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第7</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第8</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第9</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61"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p>
        </w:tc>
        <w:tc>
          <w:tcPr>
            <w:tcW w:w="271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rPr>
            </w:pPr>
            <w:r>
              <w:rPr>
                <w:rFonts w:hint="eastAsia" w:ascii="宋体" w:hAnsi="宋体"/>
                <w:bCs/>
                <w:color w:val="000000"/>
                <w:sz w:val="21"/>
                <w:szCs w:val="21"/>
                <w:lang w:eastAsia="zh-CN"/>
              </w:rPr>
              <w:t>第10</w:t>
            </w:r>
            <w:r>
              <w:rPr>
                <w:rFonts w:hint="eastAsia"/>
                <w:sz w:val="21"/>
                <w:szCs w:val="21"/>
                <w:lang w:eastAsia="zh-CN"/>
              </w:rPr>
              <w:t>课</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3"/>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highlight w:val="yellow"/>
              </w:rPr>
            </w:pPr>
            <w:r>
              <w:rPr>
                <w:rFonts w:hint="eastAsia" w:ascii="宋体" w:hAnsi="宋体"/>
                <w:bCs/>
                <w:color w:val="000000"/>
                <w:sz w:val="21"/>
                <w:szCs w:val="21"/>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hint="eastAsia" w:ascii="宋体" w:hAnsi="宋体"/>
                <w:bCs/>
                <w:color w:val="000000"/>
                <w:sz w:val="21"/>
                <w:szCs w:val="21"/>
                <w:lang w:eastAsia="zh-CN"/>
              </w:rPr>
            </w:pPr>
            <w:r>
              <w:rPr>
                <w:rFonts w:hint="eastAsia" w:ascii="宋体" w:hAnsi="宋体"/>
                <w:bCs/>
                <w:color w:val="000000"/>
                <w:sz w:val="21"/>
                <w:szCs w:val="21"/>
                <w:lang w:eastAsia="zh-CN"/>
              </w:rPr>
              <w:t>108</w:t>
            </w:r>
          </w:p>
        </w:tc>
      </w:tr>
    </w:tbl>
    <w:p>
      <w:pPr>
        <w:spacing w:after="0" w:line="360" w:lineRule="auto"/>
        <w:ind w:firstLine="420" w:firstLineChars="200"/>
        <w:jc w:val="both"/>
        <w:rPr>
          <w:rFonts w:hint="eastAsia" w:ascii="宋体" w:hAnsi="宋体" w:cs="宋体"/>
          <w:sz w:val="21"/>
          <w:szCs w:val="21"/>
          <w:lang w:eastAsia="zh-CN"/>
        </w:rPr>
      </w:pPr>
    </w:p>
    <w:p>
      <w:pPr>
        <w:numPr>
          <w:ilvl w:val="0"/>
          <w:numId w:val="2"/>
        </w:numPr>
        <w:spacing w:after="0" w:line="360" w:lineRule="auto"/>
        <w:jc w:val="both"/>
        <w:rPr>
          <w:rFonts w:hint="eastAsia" w:ascii="宋体" w:hAnsi="宋体" w:cs="宋体"/>
          <w:b/>
          <w:sz w:val="21"/>
          <w:szCs w:val="21"/>
          <w:lang w:eastAsia="zh-CN"/>
        </w:rPr>
      </w:pPr>
      <w:r>
        <w:rPr>
          <w:rFonts w:hint="eastAsia" w:ascii="宋体" w:hAnsi="宋体" w:cs="宋体"/>
          <w:b/>
          <w:sz w:val="21"/>
          <w:szCs w:val="21"/>
          <w:lang w:eastAsia="zh-CN"/>
        </w:rPr>
        <w:t>关于命题考试的若干规定</w:t>
      </w:r>
    </w:p>
    <w:p>
      <w:pPr>
        <w:pStyle w:val="5"/>
        <w:spacing w:line="360" w:lineRule="auto"/>
        <w:ind w:firstLine="420" w:firstLineChars="200"/>
        <w:rPr>
          <w:rFonts w:hint="eastAsia" w:hAnsi="宋体"/>
          <w:bCs/>
          <w:lang w:eastAsia="zh-CN"/>
        </w:rPr>
      </w:pPr>
      <w:r>
        <w:rPr>
          <w:rFonts w:hint="eastAsia" w:hAnsi="宋体"/>
          <w:bCs/>
          <w:lang w:eastAsia="zh-CN"/>
        </w:rPr>
        <w:t>1．本大纲各章所提到的内容和考核目标都是考试内容。试题覆盖到章, 适当突出重点。</w:t>
      </w:r>
    </w:p>
    <w:p>
      <w:pPr>
        <w:pStyle w:val="5"/>
        <w:spacing w:line="360" w:lineRule="auto"/>
        <w:ind w:firstLine="420" w:firstLineChars="200"/>
        <w:rPr>
          <w:rFonts w:hint="eastAsia" w:hAnsi="宋体"/>
          <w:bCs/>
          <w:lang w:eastAsia="zh-CN"/>
        </w:rPr>
      </w:pPr>
      <w:r>
        <w:rPr>
          <w:rFonts w:hint="eastAsia" w:hAnsi="宋体"/>
          <w:bCs/>
          <w:lang w:eastAsia="zh-CN"/>
        </w:rPr>
        <w:t>2．笔试的比例一般为识记占40%, 理解占40%, 应用占20%。</w:t>
      </w:r>
    </w:p>
    <w:p>
      <w:pPr>
        <w:pStyle w:val="5"/>
        <w:spacing w:line="360" w:lineRule="auto"/>
        <w:ind w:firstLine="420" w:firstLineChars="200"/>
        <w:rPr>
          <w:rFonts w:hint="eastAsia" w:hAnsi="宋体"/>
          <w:bCs/>
          <w:lang w:eastAsia="zh-CN"/>
        </w:rPr>
      </w:pPr>
      <w:r>
        <w:rPr>
          <w:rFonts w:hint="eastAsia" w:hAnsi="宋体"/>
          <w:bCs/>
          <w:lang w:eastAsia="zh-CN"/>
        </w:rPr>
        <w:t>3. 试题难易程度应合理：易、中等难度、难。难题部分比例不超过20%。</w:t>
      </w:r>
    </w:p>
    <w:p>
      <w:pPr>
        <w:pStyle w:val="5"/>
        <w:spacing w:line="360" w:lineRule="auto"/>
        <w:ind w:firstLine="420" w:firstLineChars="200"/>
        <w:rPr>
          <w:rFonts w:hint="eastAsia" w:hAnsi="宋体"/>
          <w:bCs/>
          <w:lang w:eastAsia="zh-CN"/>
        </w:rPr>
      </w:pPr>
      <w:r>
        <w:rPr>
          <w:rFonts w:hint="eastAsia" w:hAnsi="宋体"/>
          <w:bCs/>
          <w:lang w:eastAsia="zh-CN"/>
        </w:rPr>
        <w:t xml:space="preserve">4．笔试试题类型一般分为：单项选择题、完形填空题、阅读理解题、翻译题。 </w:t>
      </w:r>
    </w:p>
    <w:p>
      <w:pPr>
        <w:pStyle w:val="5"/>
        <w:spacing w:line="360" w:lineRule="auto"/>
        <w:ind w:firstLine="420" w:firstLineChars="200"/>
        <w:rPr>
          <w:rFonts w:hint="eastAsia" w:hAnsi="宋体"/>
          <w:bCs/>
          <w:lang w:eastAsia="zh-CN"/>
        </w:rPr>
      </w:pPr>
      <w:r>
        <w:rPr>
          <w:rFonts w:hint="eastAsia" w:hAnsi="宋体"/>
          <w:bCs/>
          <w:lang w:eastAsia="zh-CN"/>
        </w:rPr>
        <w:t>5．笔试采用闭卷考核方式, 考试时间150分钟, 按百分制计分, 60分为及格。</w:t>
      </w:r>
    </w:p>
    <w:p>
      <w:pPr>
        <w:spacing w:after="0" w:line="360" w:lineRule="auto"/>
        <w:ind w:firstLine="422" w:firstLineChars="200"/>
        <w:jc w:val="both"/>
        <w:rPr>
          <w:rFonts w:hint="eastAsia" w:ascii="宋体" w:hAnsi="宋体" w:cs="宋体"/>
          <w:b/>
          <w:sz w:val="21"/>
          <w:szCs w:val="21"/>
          <w:lang w:eastAsia="zh-CN"/>
        </w:rPr>
      </w:pPr>
    </w:p>
    <w:p>
      <w:pPr>
        <w:spacing w:line="360" w:lineRule="auto"/>
        <w:jc w:val="both"/>
        <w:rPr>
          <w:b/>
          <w:bCs/>
          <w:sz w:val="21"/>
          <w:szCs w:val="21"/>
          <w:lang w:eastAsia="zh-CN"/>
        </w:rPr>
      </w:pPr>
      <w:r>
        <w:rPr>
          <w:rFonts w:hint="eastAsia" w:ascii="宋体" w:hAnsi="宋体" w:cs="宋体"/>
          <w:b/>
          <w:bCs/>
          <w:sz w:val="21"/>
          <w:szCs w:val="21"/>
          <w:lang w:eastAsia="zh-CN"/>
        </w:rPr>
        <w:t>六、题型示例</w:t>
      </w:r>
    </w:p>
    <w:p>
      <w:pPr>
        <w:spacing w:after="0" w:line="360" w:lineRule="auto"/>
        <w:jc w:val="both"/>
        <w:rPr>
          <w:rFonts w:hint="eastAsia" w:ascii="宋体" w:hAnsi="宋体" w:cs="宋体"/>
          <w:sz w:val="21"/>
          <w:szCs w:val="21"/>
          <w:lang w:eastAsia="zh-CN"/>
        </w:rPr>
      </w:pPr>
      <w:r>
        <w:rPr>
          <w:rFonts w:hint="eastAsia" w:ascii="宋体" w:hAnsi="宋体" w:cs="宋体"/>
          <w:sz w:val="21"/>
          <w:szCs w:val="21"/>
          <w:lang w:eastAsia="zh-CN"/>
        </w:rPr>
        <w:t>（一）单项选择题：</w:t>
      </w:r>
    </w:p>
    <w:p>
      <w:pPr>
        <w:pStyle w:val="29"/>
        <w:spacing w:line="360" w:lineRule="auto"/>
        <w:ind w:left="90"/>
        <w:rPr>
          <w:rFonts w:ascii="Times New Roman" w:hAnsi="Times New Roman"/>
          <w:sz w:val="21"/>
          <w:szCs w:val="21"/>
          <w:lang w:val="fr-FR" w:eastAsia="zh-CN"/>
        </w:rPr>
      </w:pPr>
      <w:r>
        <w:rPr>
          <w:rFonts w:ascii="Times New Roman" w:hAnsi="Times New Roman"/>
          <w:sz w:val="21"/>
          <w:szCs w:val="21"/>
          <w:lang w:val="fr-FR" w:eastAsia="zh-CN"/>
        </w:rPr>
        <w:t>Cette fille ______ habite à Paris travaille comme journaliste.</w:t>
      </w:r>
    </w:p>
    <w:p>
      <w:pPr>
        <w:spacing w:after="0" w:line="360" w:lineRule="auto"/>
        <w:ind w:firstLine="420" w:firstLineChars="200"/>
        <w:jc w:val="both"/>
        <w:rPr>
          <w:rFonts w:ascii="Times New Roman" w:hAnsi="Times New Roman"/>
          <w:sz w:val="21"/>
          <w:szCs w:val="21"/>
          <w:lang w:val="fr-FR" w:eastAsia="zh-CN"/>
        </w:rPr>
      </w:pPr>
      <w:r>
        <w:rPr>
          <w:rFonts w:ascii="Times New Roman" w:hAnsi="Times New Roman"/>
          <w:sz w:val="21"/>
          <w:szCs w:val="21"/>
          <w:lang w:val="fr-FR" w:eastAsia="zh-CN"/>
        </w:rPr>
        <w:t xml:space="preserve">A. que    </w:t>
      </w:r>
      <w:r>
        <w:rPr>
          <w:rFonts w:hint="eastAsia" w:ascii="Times New Roman" w:hAnsi="Times New Roman"/>
          <w:sz w:val="21"/>
          <w:szCs w:val="21"/>
          <w:lang w:val="fr-FR" w:eastAsia="zh-CN"/>
        </w:rPr>
        <w:t xml:space="preserve"> </w:t>
      </w:r>
      <w:r>
        <w:rPr>
          <w:rFonts w:ascii="Times New Roman" w:hAnsi="Times New Roman"/>
          <w:sz w:val="21"/>
          <w:szCs w:val="21"/>
          <w:lang w:val="fr-FR" w:eastAsia="zh-CN"/>
        </w:rPr>
        <w:t xml:space="preserve">B. qui   </w:t>
      </w:r>
      <w:r>
        <w:rPr>
          <w:rFonts w:hint="eastAsia" w:ascii="Times New Roman" w:hAnsi="Times New Roman"/>
          <w:sz w:val="21"/>
          <w:szCs w:val="21"/>
          <w:lang w:val="fr-FR" w:eastAsia="zh-CN"/>
        </w:rPr>
        <w:t xml:space="preserve"> </w:t>
      </w:r>
      <w:r>
        <w:rPr>
          <w:rFonts w:ascii="Times New Roman" w:hAnsi="Times New Roman"/>
          <w:sz w:val="21"/>
          <w:szCs w:val="21"/>
          <w:lang w:val="fr-FR" w:eastAsia="zh-CN"/>
        </w:rPr>
        <w:t xml:space="preserve">C. </w:t>
      </w:r>
      <w:r>
        <w:rPr>
          <w:rFonts w:hint="eastAsia" w:ascii="Times New Roman" w:hAnsi="Times New Roman"/>
          <w:sz w:val="21"/>
          <w:szCs w:val="21"/>
          <w:lang w:val="fr-FR" w:eastAsia="zh-CN"/>
        </w:rPr>
        <w:t>o</w:t>
      </w:r>
      <w:r>
        <w:rPr>
          <w:rFonts w:ascii="Times New Roman" w:hAnsi="Times New Roman"/>
          <w:sz w:val="21"/>
          <w:szCs w:val="21"/>
          <w:lang w:val="fr-FR" w:eastAsia="zh-CN"/>
        </w:rPr>
        <w:t xml:space="preserve">ù    </w:t>
      </w:r>
      <w:r>
        <w:rPr>
          <w:rFonts w:hint="eastAsia" w:ascii="Times New Roman" w:hAnsi="Times New Roman"/>
          <w:sz w:val="21"/>
          <w:szCs w:val="21"/>
          <w:lang w:val="fr-FR" w:eastAsia="zh-CN"/>
        </w:rPr>
        <w:t xml:space="preserve"> </w:t>
      </w:r>
      <w:r>
        <w:rPr>
          <w:rFonts w:ascii="Times New Roman" w:hAnsi="Times New Roman"/>
          <w:sz w:val="21"/>
          <w:szCs w:val="21"/>
          <w:lang w:val="fr-FR" w:eastAsia="zh-CN"/>
        </w:rPr>
        <w:t>D. dont</w:t>
      </w:r>
    </w:p>
    <w:p>
      <w:pPr>
        <w:spacing w:after="0" w:line="360" w:lineRule="auto"/>
        <w:jc w:val="both"/>
        <w:rPr>
          <w:rFonts w:hint="eastAsia" w:ascii="宋体" w:hAnsi="宋体" w:cs="宋体"/>
          <w:sz w:val="21"/>
          <w:szCs w:val="21"/>
          <w:lang w:val="fr-FR" w:eastAsia="zh-CN"/>
        </w:rPr>
      </w:pPr>
    </w:p>
    <w:p>
      <w:pPr>
        <w:spacing w:after="0" w:line="360" w:lineRule="auto"/>
        <w:jc w:val="both"/>
        <w:rPr>
          <w:rFonts w:hint="eastAsia" w:ascii="宋体" w:hAnsi="宋体" w:cs="宋体"/>
          <w:sz w:val="21"/>
          <w:szCs w:val="21"/>
          <w:lang w:val="fr-FR" w:eastAsia="zh-CN"/>
        </w:rPr>
      </w:pPr>
      <w:r>
        <w:rPr>
          <w:rFonts w:hint="eastAsia" w:ascii="宋体" w:hAnsi="宋体" w:cs="宋体"/>
          <w:sz w:val="21"/>
          <w:szCs w:val="21"/>
          <w:lang w:val="fr-FR" w:eastAsia="zh-CN"/>
        </w:rPr>
        <w:t>（</w:t>
      </w:r>
      <w:r>
        <w:rPr>
          <w:rFonts w:hint="eastAsia" w:ascii="宋体" w:hAnsi="宋体" w:cs="宋体"/>
          <w:sz w:val="21"/>
          <w:szCs w:val="21"/>
          <w:lang w:eastAsia="zh-CN"/>
        </w:rPr>
        <w:t>二</w:t>
      </w:r>
      <w:r>
        <w:rPr>
          <w:rFonts w:hint="eastAsia" w:ascii="宋体" w:hAnsi="宋体" w:cs="宋体"/>
          <w:sz w:val="21"/>
          <w:szCs w:val="21"/>
          <w:lang w:val="fr-FR" w:eastAsia="zh-CN"/>
        </w:rPr>
        <w:t>）</w:t>
      </w:r>
      <w:r>
        <w:rPr>
          <w:rFonts w:hint="eastAsia" w:ascii="宋体" w:hAnsi="宋体" w:cs="宋体"/>
          <w:sz w:val="21"/>
          <w:szCs w:val="21"/>
          <w:lang w:eastAsia="zh-CN"/>
        </w:rPr>
        <w:t>完型填空题</w:t>
      </w:r>
      <w:r>
        <w:rPr>
          <w:rFonts w:hint="eastAsia" w:ascii="宋体" w:hAnsi="宋体" w:cs="宋体"/>
          <w:sz w:val="21"/>
          <w:szCs w:val="21"/>
          <w:lang w:val="fr-FR" w:eastAsia="zh-CN"/>
        </w:rPr>
        <w:t>：</w:t>
      </w:r>
    </w:p>
    <w:p>
      <w:pPr>
        <w:spacing w:after="0" w:line="360" w:lineRule="auto"/>
        <w:jc w:val="center"/>
        <w:rPr>
          <w:rFonts w:ascii="Times New Roman" w:hAnsi="Times New Roman"/>
          <w:sz w:val="21"/>
          <w:szCs w:val="21"/>
          <w:lang w:val="fr-FR" w:eastAsia="zh-CN"/>
        </w:rPr>
      </w:pPr>
      <w:r>
        <w:rPr>
          <w:rFonts w:ascii="Times New Roman" w:hAnsi="Times New Roman"/>
          <w:b/>
          <w:bCs/>
          <w:sz w:val="21"/>
          <w:szCs w:val="21"/>
          <w:lang w:val="fr-FR" w:eastAsia="zh-CN"/>
        </w:rPr>
        <w:t>La différence entre les Français et les Américains</w:t>
      </w:r>
    </w:p>
    <w:p>
      <w:pPr>
        <w:spacing w:after="0" w:line="360" w:lineRule="auto"/>
        <w:ind w:firstLine="420" w:firstLineChars="200"/>
        <w:jc w:val="both"/>
        <w:rPr>
          <w:rFonts w:ascii="Times New Roman" w:hAnsi="Times New Roman"/>
          <w:color w:val="000000"/>
          <w:sz w:val="21"/>
          <w:szCs w:val="21"/>
          <w:lang w:val="fr-FR" w:eastAsia="zh-CN"/>
        </w:rPr>
      </w:pPr>
      <w:r>
        <w:rPr>
          <w:rFonts w:ascii="Times New Roman" w:hAnsi="Times New Roman"/>
          <w:sz w:val="21"/>
          <w:szCs w:val="21"/>
          <w:lang w:val="fr-FR" w:eastAsia="zh-CN"/>
        </w:rPr>
        <w:t xml:space="preserve">Ce qui </w:t>
      </w:r>
      <w:r>
        <w:rPr>
          <w:rFonts w:ascii="Times New Roman" w:hAnsi="Times New Roman"/>
          <w:sz w:val="21"/>
          <w:szCs w:val="21"/>
          <w:u w:val="single"/>
          <w:lang w:val="fr-FR" w:eastAsia="zh-CN"/>
        </w:rPr>
        <w:t xml:space="preserve"> 1 </w:t>
      </w:r>
      <w:r>
        <w:rPr>
          <w:rFonts w:ascii="Times New Roman" w:hAnsi="Times New Roman"/>
          <w:sz w:val="21"/>
          <w:szCs w:val="21"/>
          <w:lang w:val="fr-FR" w:eastAsia="zh-CN"/>
        </w:rPr>
        <w:t xml:space="preserve"> surtout un Français </w:t>
      </w:r>
      <w:r>
        <w:rPr>
          <w:rFonts w:ascii="Times New Roman" w:hAnsi="Times New Roman"/>
          <w:color w:val="000000"/>
          <w:sz w:val="21"/>
          <w:szCs w:val="21"/>
          <w:lang w:val="fr-FR" w:eastAsia="zh-CN"/>
        </w:rPr>
        <w:t xml:space="preserve">aux </w:t>
      </w:r>
      <w:r>
        <w:rPr>
          <w:rFonts w:ascii="Times New Roman" w:hAnsi="Times New Roman"/>
          <w:sz w:val="21"/>
          <w:szCs w:val="21"/>
          <w:lang w:val="fr-FR" w:eastAsia="zh-CN"/>
        </w:rPr>
        <w:t xml:space="preserve">Etats-Unis,  c’est la chaleur des rapports humains. Les étudiants français surtout sont surpris qu’il y a des rapports amicaux </w:t>
      </w:r>
      <w:r>
        <w:rPr>
          <w:rFonts w:hint="eastAsia" w:ascii="Times New Roman" w:hAnsi="Times New Roman"/>
          <w:sz w:val="21"/>
          <w:szCs w:val="21"/>
          <w:lang w:val="fr-FR" w:eastAsia="zh-CN"/>
        </w:rPr>
        <w:t xml:space="preserve"> </w:t>
      </w:r>
      <w:r>
        <w:rPr>
          <w:rFonts w:ascii="Times New Roman" w:hAnsi="Times New Roman"/>
          <w:sz w:val="21"/>
          <w:szCs w:val="21"/>
          <w:u w:val="single"/>
          <w:lang w:val="fr-FR" w:eastAsia="zh-CN"/>
        </w:rPr>
        <w:t xml:space="preserve"> </w:t>
      </w:r>
      <w:r>
        <w:rPr>
          <w:rFonts w:hint="eastAsia" w:ascii="Times New Roman" w:hAnsi="Times New Roman"/>
          <w:sz w:val="21"/>
          <w:szCs w:val="21"/>
          <w:u w:val="single"/>
          <w:lang w:val="fr-FR" w:eastAsia="zh-CN"/>
        </w:rPr>
        <w:t xml:space="preserve">   2  </w:t>
      </w:r>
      <w:r>
        <w:rPr>
          <w:rFonts w:hint="eastAsia" w:ascii="Times New Roman" w:hAnsi="Times New Roman"/>
          <w:sz w:val="21"/>
          <w:szCs w:val="21"/>
          <w:lang w:val="fr-FR" w:eastAsia="zh-CN"/>
        </w:rPr>
        <w:t xml:space="preserve"> </w:t>
      </w:r>
      <w:r>
        <w:rPr>
          <w:rFonts w:ascii="Times New Roman" w:hAnsi="Times New Roman"/>
          <w:sz w:val="21"/>
          <w:szCs w:val="21"/>
          <w:lang w:val="fr-FR" w:eastAsia="zh-CN"/>
        </w:rPr>
        <w:t xml:space="preserve">professeurs et étudiants,  car ils ne sont pas habitués à avoir des </w:t>
      </w:r>
      <w:r>
        <w:rPr>
          <w:rFonts w:ascii="Times New Roman" w:hAnsi="Times New Roman"/>
          <w:sz w:val="21"/>
          <w:szCs w:val="21"/>
          <w:u w:val="single"/>
          <w:lang w:val="fr-FR" w:eastAsia="zh-CN"/>
        </w:rPr>
        <w:t xml:space="preserve"> 3</w:t>
      </w:r>
      <w:r>
        <w:rPr>
          <w:rFonts w:hint="eastAsia" w:ascii="Times New Roman" w:hAnsi="Times New Roman"/>
          <w:sz w:val="21"/>
          <w:szCs w:val="21"/>
          <w:u w:val="single"/>
          <w:lang w:val="fr-FR" w:eastAsia="zh-CN"/>
        </w:rPr>
        <w:t xml:space="preserve">  </w:t>
      </w:r>
      <w:r>
        <w:rPr>
          <w:rFonts w:ascii="Times New Roman" w:hAnsi="Times New Roman"/>
          <w:sz w:val="21"/>
          <w:szCs w:val="21"/>
          <w:lang w:val="fr-FR" w:eastAsia="zh-CN"/>
        </w:rPr>
        <w:t xml:space="preserve"> personnels avec leurs professeurs. </w:t>
      </w:r>
      <w:r>
        <w:rPr>
          <w:rFonts w:ascii="Times New Roman" w:hAnsi="Times New Roman"/>
          <w:sz w:val="21"/>
          <w:szCs w:val="21"/>
          <w:u w:val="single"/>
          <w:lang w:val="fr-FR" w:eastAsia="zh-CN"/>
        </w:rPr>
        <w:t xml:space="preserve"> </w:t>
      </w:r>
      <w:r>
        <w:rPr>
          <w:rFonts w:hint="eastAsia" w:ascii="Times New Roman" w:hAnsi="Times New Roman"/>
          <w:sz w:val="21"/>
          <w:szCs w:val="21"/>
          <w:u w:val="single"/>
          <w:lang w:val="fr-FR" w:eastAsia="zh-CN"/>
        </w:rPr>
        <w:t xml:space="preserve">4  </w:t>
      </w:r>
      <w:r>
        <w:rPr>
          <w:rFonts w:ascii="Times New Roman" w:hAnsi="Times New Roman"/>
          <w:sz w:val="21"/>
          <w:szCs w:val="21"/>
          <w:lang w:val="fr-FR" w:eastAsia="zh-CN"/>
        </w:rPr>
        <w:t xml:space="preserve"> travail,  les employés français et leurs supérieurs se vouvoient et </w:t>
      </w:r>
      <w:r>
        <w:rPr>
          <w:rFonts w:ascii="Times New Roman" w:hAnsi="Times New Roman"/>
          <w:sz w:val="21"/>
          <w:szCs w:val="21"/>
          <w:u w:val="single"/>
          <w:lang w:val="fr-FR" w:eastAsia="zh-CN"/>
        </w:rPr>
        <w:t xml:space="preserve"> </w:t>
      </w:r>
      <w:r>
        <w:rPr>
          <w:rFonts w:hint="eastAsia" w:ascii="Times New Roman" w:hAnsi="Times New Roman"/>
          <w:sz w:val="21"/>
          <w:szCs w:val="21"/>
          <w:u w:val="single"/>
          <w:lang w:val="fr-FR" w:eastAsia="zh-CN"/>
        </w:rPr>
        <w:t xml:space="preserve"> 5  </w:t>
      </w:r>
      <w:r>
        <w:rPr>
          <w:rFonts w:ascii="Times New Roman" w:hAnsi="Times New Roman"/>
          <w:sz w:val="21"/>
          <w:szCs w:val="21"/>
          <w:lang w:val="fr-FR" w:eastAsia="zh-CN"/>
        </w:rPr>
        <w:t xml:space="preserve"> monsieur,  madame ou mademoiselle. Les Américains sont sociables,  ouverts,  </w:t>
      </w:r>
      <w:r>
        <w:rPr>
          <w:rFonts w:hint="eastAsia" w:ascii="Times New Roman" w:hAnsi="Times New Roman"/>
          <w:sz w:val="21"/>
          <w:szCs w:val="21"/>
          <w:u w:val="single"/>
          <w:lang w:val="fr-FR" w:eastAsia="zh-CN"/>
        </w:rPr>
        <w:t xml:space="preserve"> </w:t>
      </w:r>
      <w:r>
        <w:rPr>
          <w:rFonts w:ascii="Times New Roman" w:hAnsi="Times New Roman"/>
          <w:sz w:val="21"/>
          <w:szCs w:val="21"/>
          <w:u w:val="single"/>
          <w:lang w:val="fr-FR" w:eastAsia="zh-CN"/>
        </w:rPr>
        <w:t>6</w:t>
      </w:r>
      <w:r>
        <w:rPr>
          <w:rFonts w:hint="eastAsia" w:ascii="Times New Roman" w:hAnsi="Times New Roman"/>
          <w:sz w:val="21"/>
          <w:szCs w:val="21"/>
          <w:u w:val="single"/>
          <w:lang w:val="fr-FR" w:eastAsia="zh-CN"/>
        </w:rPr>
        <w:t xml:space="preserve"> </w:t>
      </w:r>
      <w:r>
        <w:rPr>
          <w:rFonts w:ascii="Times New Roman" w:hAnsi="Times New Roman"/>
          <w:sz w:val="21"/>
          <w:szCs w:val="21"/>
          <w:lang w:val="fr-FR" w:eastAsia="zh-CN"/>
        </w:rPr>
        <w:t xml:space="preserve"> avec les gens qu’ils ne connaissent pas. En France on est très réservé ; il n’est pas</w:t>
      </w:r>
      <w:r>
        <w:rPr>
          <w:rFonts w:ascii="Times New Roman" w:hAnsi="Times New Roman"/>
          <w:color w:val="000000"/>
          <w:sz w:val="21"/>
          <w:szCs w:val="21"/>
          <w:lang w:val="fr-FR" w:eastAsia="zh-CN"/>
        </w:rPr>
        <w:t xml:space="preserve"> </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7</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xml:space="preserve"> d’avoir des rapports amicaux avec les voisins ou les collègues. Aux Etats-Unis,  on est facilement invité chez</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u w:val="single"/>
          <w:lang w:val="fr-FR" w:eastAsia="zh-CN"/>
        </w:rPr>
        <w:t xml:space="preserve"> 8</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xml:space="preserve"> et on se fait </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9</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xml:space="preserve"> des amis. On n’est pas gêné d’arriver </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10</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xml:space="preserve"> prévenir chez quelqu’un. En France,  au contraire,  on ne visite </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u w:val="single"/>
          <w:lang w:val="fr-FR" w:eastAsia="zh-CN"/>
        </w:rPr>
        <w:t>11</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xml:space="preserve"> une famille française sans être invité. </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12</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il est difficile d’entrer chez les Français,  parce que pour eux la famille est le centre de la vie</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u w:val="single"/>
          <w:lang w:val="fr-FR" w:eastAsia="zh-CN"/>
        </w:rPr>
        <w:t xml:space="preserve"> 13</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Les Français croient qu’on construit l’amitié peu à peu et que,  comme l’amitié est pour</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 xml:space="preserve"> 14</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 xml:space="preserve">,  il faut être prudent. Certains Français pensent que les rapports humains faciles des Américains sont superficiels; mais il y a </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15</w:t>
      </w:r>
      <w:r>
        <w:rPr>
          <w:rFonts w:hint="eastAsia" w:ascii="Times New Roman" w:hAnsi="Times New Roman"/>
          <w:color w:val="000000"/>
          <w:sz w:val="21"/>
          <w:szCs w:val="21"/>
          <w:u w:val="single"/>
          <w:lang w:val="fr-FR" w:eastAsia="zh-CN"/>
        </w:rPr>
        <w:t xml:space="preserve"> </w:t>
      </w:r>
      <w:r>
        <w:rPr>
          <w:rFonts w:ascii="Times New Roman" w:hAnsi="Times New Roman"/>
          <w:color w:val="000000"/>
          <w:sz w:val="21"/>
          <w:szCs w:val="21"/>
          <w:u w:val="single"/>
          <w:lang w:val="fr-FR" w:eastAsia="zh-CN"/>
        </w:rPr>
        <w:t xml:space="preserve"> </w:t>
      </w:r>
      <w:r>
        <w:rPr>
          <w:rFonts w:ascii="Times New Roman" w:hAnsi="Times New Roman"/>
          <w:color w:val="000000"/>
          <w:sz w:val="21"/>
          <w:szCs w:val="21"/>
          <w:lang w:val="fr-FR" w:eastAsia="zh-CN"/>
        </w:rPr>
        <w:t>Français qui pensent que cette manière d’être est aussi sincère que la poignée de main</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FR" w:eastAsia="zh-CN"/>
        </w:rPr>
        <w:t>(</w:t>
      </w:r>
      <w:r>
        <w:rPr>
          <w:rFonts w:hint="eastAsia" w:ascii="Times New Roman" w:hAnsi="Times New Roman"/>
          <w:color w:val="000000"/>
          <w:sz w:val="21"/>
          <w:szCs w:val="21"/>
          <w:lang w:eastAsia="zh-CN"/>
        </w:rPr>
        <w:t>握手</w:t>
      </w:r>
      <w:r>
        <w:rPr>
          <w:rFonts w:ascii="Times New Roman" w:hAnsi="Times New Roman"/>
          <w:color w:val="000000"/>
          <w:sz w:val="21"/>
          <w:szCs w:val="21"/>
          <w:lang w:val="fr-FR" w:eastAsia="zh-CN"/>
        </w:rPr>
        <w:t>) française.</w:t>
      </w:r>
    </w:p>
    <w:p>
      <w:pPr>
        <w:spacing w:after="0" w:line="360" w:lineRule="auto"/>
        <w:ind w:firstLine="420" w:firstLineChars="200"/>
        <w:jc w:val="both"/>
        <w:rPr>
          <w:rFonts w:ascii="Times New Roman" w:hAnsi="Times New Roman"/>
          <w:color w:val="000000"/>
          <w:sz w:val="21"/>
          <w:szCs w:val="21"/>
          <w:lang w:val="fr-FR" w:eastAsia="zh-CN"/>
        </w:rPr>
      </w:pP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 xml:space="preserve">1. A. </w:t>
      </w:r>
      <w:r>
        <w:rPr>
          <w:rFonts w:ascii="Times New Roman" w:hAnsi="Times New Roman"/>
          <w:color w:val="000000"/>
          <w:sz w:val="21"/>
          <w:szCs w:val="21"/>
          <w:lang w:val="fr-FR" w:eastAsia="zh-CN"/>
        </w:rPr>
        <w:t>frappe</w:t>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ascii="Times New Roman" w:hAnsi="Times New Roman"/>
          <w:color w:val="000000"/>
          <w:sz w:val="21"/>
          <w:szCs w:val="21"/>
          <w:lang w:val="fr-FR"/>
        </w:rPr>
        <w:t>B. tape</w:t>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ascii="Times New Roman" w:hAnsi="Times New Roman"/>
          <w:color w:val="000000"/>
          <w:sz w:val="21"/>
          <w:szCs w:val="21"/>
          <w:lang w:val="fr-FR"/>
        </w:rPr>
        <w:t>C. pla</w:t>
      </w:r>
      <w:r>
        <w:rPr>
          <w:rFonts w:ascii="Times New Roman" w:hAnsi="Times New Roman"/>
          <w:color w:val="000000"/>
          <w:sz w:val="21"/>
          <w:szCs w:val="21"/>
          <w:lang w:val="fr-FR" w:eastAsia="zh-CN"/>
        </w:rPr>
        <w:t>ît</w:t>
      </w:r>
      <w:r>
        <w:rPr>
          <w:rFonts w:ascii="Times New Roman" w:hAnsi="Times New Roman"/>
          <w:color w:val="000000"/>
          <w:sz w:val="21"/>
          <w:szCs w:val="21"/>
          <w:lang w:val="fr-FR"/>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FR"/>
        </w:rPr>
        <w:tab/>
      </w:r>
      <w:r>
        <w:rPr>
          <w:rFonts w:hint="eastAsia" w:ascii="Times New Roman" w:hAnsi="Times New Roman"/>
          <w:color w:val="000000"/>
          <w:sz w:val="21"/>
          <w:szCs w:val="21"/>
          <w:lang w:eastAsia="zh-CN"/>
        </w:rPr>
        <w:t xml:space="preserve">           </w:t>
      </w:r>
      <w:r>
        <w:rPr>
          <w:rFonts w:ascii="Times New Roman" w:hAnsi="Times New Roman"/>
          <w:color w:val="000000"/>
          <w:sz w:val="21"/>
          <w:szCs w:val="21"/>
          <w:lang w:val="fr-FR"/>
        </w:rPr>
        <w:t>D. aime</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2. A. avant</w:t>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ascii="Times New Roman" w:hAnsi="Times New Roman"/>
          <w:color w:val="000000"/>
          <w:sz w:val="21"/>
          <w:szCs w:val="21"/>
          <w:lang w:val="fr-FR"/>
        </w:rPr>
        <w:t>B. depuis</w:t>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ascii="Times New Roman" w:hAnsi="Times New Roman"/>
          <w:color w:val="000000"/>
          <w:sz w:val="21"/>
          <w:szCs w:val="21"/>
          <w:lang w:val="fr-FR"/>
        </w:rPr>
        <w:t>C. pour</w:t>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FR"/>
        </w:rPr>
        <w:t xml:space="preserve">D. </w:t>
      </w:r>
      <w:r>
        <w:rPr>
          <w:rFonts w:ascii="Times New Roman" w:hAnsi="Times New Roman"/>
          <w:color w:val="000000"/>
          <w:sz w:val="21"/>
          <w:szCs w:val="21"/>
          <w:lang w:val="fr-FR" w:eastAsia="zh-CN"/>
        </w:rPr>
        <w:t>entre</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3. A. conflits</w:t>
      </w:r>
      <w:r>
        <w:rPr>
          <w:rFonts w:ascii="Times New Roman" w:hAnsi="Times New Roman"/>
          <w:color w:val="000000"/>
          <w:sz w:val="21"/>
          <w:szCs w:val="21"/>
          <w:lang w:val="fr-FR"/>
        </w:rPr>
        <w:tab/>
      </w:r>
      <w:r>
        <w:rPr>
          <w:rFonts w:ascii="Times New Roman" w:hAnsi="Times New Roman"/>
          <w:color w:val="000000"/>
          <w:sz w:val="21"/>
          <w:szCs w:val="21"/>
          <w:lang w:val="fr-FR"/>
        </w:rPr>
        <w:tab/>
      </w:r>
      <w:r>
        <w:rPr>
          <w:rFonts w:ascii="Times New Roman" w:hAnsi="Times New Roman"/>
          <w:color w:val="000000"/>
          <w:sz w:val="21"/>
          <w:szCs w:val="21"/>
          <w:lang w:val="fr-FR"/>
        </w:rPr>
        <w:t>B. contacts</w:t>
      </w:r>
      <w:r>
        <w:rPr>
          <w:rFonts w:ascii="Times New Roman" w:hAnsi="Times New Roman"/>
          <w:color w:val="000000"/>
          <w:sz w:val="21"/>
          <w:szCs w:val="21"/>
          <w:lang w:val="fr-FR"/>
        </w:rPr>
        <w:tab/>
      </w:r>
      <w:r>
        <w:rPr>
          <w:rFonts w:ascii="Times New Roman" w:hAnsi="Times New Roman"/>
          <w:color w:val="000000"/>
          <w:sz w:val="21"/>
          <w:szCs w:val="21"/>
          <w:lang w:val="fr-FR"/>
        </w:rPr>
        <w:t xml:space="preserve">            C. conseils</w:t>
      </w:r>
      <w:r>
        <w:rPr>
          <w:rFonts w:ascii="Times New Roman" w:hAnsi="Times New Roman"/>
          <w:color w:val="000000"/>
          <w:sz w:val="21"/>
          <w:szCs w:val="21"/>
          <w:lang w:val="fr-FR"/>
        </w:rPr>
        <w:tab/>
      </w:r>
      <w:r>
        <w:rPr>
          <w:rFonts w:ascii="Times New Roman" w:hAnsi="Times New Roman"/>
          <w:color w:val="000000"/>
          <w:sz w:val="21"/>
          <w:szCs w:val="21"/>
          <w:lang w:val="fr-FR"/>
        </w:rPr>
        <w:t xml:space="preserve">            D. conceptions</w:t>
      </w:r>
    </w:p>
    <w:p>
      <w:pPr>
        <w:spacing w:line="360" w:lineRule="auto"/>
        <w:rPr>
          <w:rFonts w:ascii="Times New Roman" w:hAnsi="Times New Roman"/>
          <w:color w:val="000000"/>
          <w:sz w:val="21"/>
          <w:szCs w:val="21"/>
          <w:lang w:val="fr-CA"/>
        </w:rPr>
      </w:pPr>
      <w:r>
        <w:rPr>
          <w:rFonts w:ascii="Times New Roman" w:hAnsi="Times New Roman"/>
          <w:color w:val="000000"/>
          <w:sz w:val="21"/>
          <w:szCs w:val="21"/>
          <w:lang w:val="fr-CA"/>
        </w:rPr>
        <w:t xml:space="preserve">4. A.  </w:t>
      </w:r>
      <w:r>
        <w:rPr>
          <w:rFonts w:ascii="Times New Roman" w:hAnsi="Times New Roman"/>
          <w:color w:val="000000"/>
          <w:sz w:val="21"/>
          <w:szCs w:val="21"/>
          <w:lang w:val="fr-FR"/>
        </w:rPr>
        <w:t>Du</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eastAsia="zh-CN"/>
        </w:rPr>
        <w:t>Au</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De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ascii="Times New Roman" w:hAnsi="Times New Roman"/>
          <w:color w:val="000000"/>
          <w:sz w:val="21"/>
          <w:szCs w:val="21"/>
          <w:lang w:val="fr-CA"/>
        </w:rPr>
        <w:t xml:space="preserve">D. </w:t>
      </w:r>
      <w:r>
        <w:rPr>
          <w:rFonts w:ascii="Times New Roman" w:hAnsi="Times New Roman"/>
          <w:color w:val="000000"/>
          <w:sz w:val="21"/>
          <w:szCs w:val="21"/>
          <w:lang w:val="fr-FR"/>
        </w:rPr>
        <w:t xml:space="preserve">A </w:t>
      </w:r>
    </w:p>
    <w:p>
      <w:pPr>
        <w:spacing w:line="360" w:lineRule="auto"/>
        <w:rPr>
          <w:rFonts w:ascii="Times New Roman" w:hAnsi="Times New Roman"/>
          <w:color w:val="000000"/>
          <w:sz w:val="21"/>
          <w:szCs w:val="21"/>
          <w:lang w:val="fr-CA"/>
        </w:rPr>
      </w:pPr>
      <w:r>
        <w:rPr>
          <w:rFonts w:ascii="Times New Roman" w:hAnsi="Times New Roman"/>
          <w:color w:val="000000"/>
          <w:sz w:val="21"/>
          <w:szCs w:val="21"/>
          <w:lang w:val="fr-CA"/>
        </w:rPr>
        <w:t>5. A.</w:t>
      </w:r>
      <w:r>
        <w:rPr>
          <w:rFonts w:ascii="Times New Roman" w:hAnsi="Times New Roman"/>
          <w:color w:val="000000"/>
          <w:sz w:val="21"/>
          <w:szCs w:val="21"/>
          <w:lang w:val="fr-FR"/>
        </w:rPr>
        <w:t>se disent</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disent</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eastAsia="zh-CN"/>
        </w:rPr>
        <w:t>s’appellent</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D. </w:t>
      </w:r>
      <w:r>
        <w:rPr>
          <w:rFonts w:ascii="Times New Roman" w:hAnsi="Times New Roman"/>
          <w:color w:val="000000"/>
          <w:sz w:val="21"/>
          <w:szCs w:val="21"/>
          <w:lang w:val="fr-FR" w:eastAsia="zh-CN"/>
        </w:rPr>
        <w:t>appellent</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CA"/>
        </w:rPr>
        <w:t xml:space="preserve">6. A. </w:t>
      </w:r>
      <w:r>
        <w:rPr>
          <w:rFonts w:ascii="Times New Roman" w:hAnsi="Times New Roman"/>
          <w:color w:val="000000"/>
          <w:sz w:val="21"/>
          <w:szCs w:val="21"/>
          <w:lang w:val="fr-FR"/>
        </w:rPr>
        <w:t>même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même si</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surtout</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D. </w:t>
      </w:r>
      <w:r>
        <w:rPr>
          <w:rFonts w:ascii="Times New Roman" w:hAnsi="Times New Roman"/>
          <w:color w:val="000000"/>
          <w:sz w:val="21"/>
          <w:szCs w:val="21"/>
          <w:lang w:val="fr-FR"/>
        </w:rPr>
        <w:t>en particulier</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CA"/>
        </w:rPr>
        <w:t xml:space="preserve">7. A. </w:t>
      </w:r>
      <w:r>
        <w:rPr>
          <w:rFonts w:ascii="Times New Roman" w:hAnsi="Times New Roman"/>
          <w:color w:val="000000"/>
          <w:sz w:val="21"/>
          <w:szCs w:val="21"/>
          <w:lang w:val="fr-FR"/>
        </w:rPr>
        <w:t>utile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pratique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sérieux</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D. </w:t>
      </w:r>
      <w:r>
        <w:rPr>
          <w:rFonts w:ascii="Times New Roman" w:hAnsi="Times New Roman"/>
          <w:color w:val="000000"/>
          <w:sz w:val="21"/>
          <w:szCs w:val="21"/>
          <w:lang w:val="fr-FR"/>
        </w:rPr>
        <w:t>nécessaire</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CA"/>
        </w:rPr>
        <w:t xml:space="preserve">8. A. </w:t>
      </w:r>
      <w:r>
        <w:rPr>
          <w:rFonts w:ascii="Times New Roman" w:hAnsi="Times New Roman"/>
          <w:color w:val="000000"/>
          <w:sz w:val="21"/>
          <w:szCs w:val="21"/>
          <w:lang w:val="fr-FR"/>
        </w:rPr>
        <w:t>quelque chose</w:t>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eastAsia="zh-CN"/>
        </w:rPr>
        <w:t>quelqu’un</w:t>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ascii="Times New Roman" w:hAnsi="Times New Roman"/>
          <w:color w:val="000000"/>
          <w:sz w:val="21"/>
          <w:szCs w:val="21"/>
          <w:highlight w:val="none"/>
          <w:lang w:val="fr-FR"/>
        </w:rPr>
        <w:t xml:space="preserve"> </w:t>
      </w:r>
      <w:r>
        <w:rPr>
          <w:rFonts w:hint="eastAsia" w:ascii="Times New Roman" w:hAnsi="Times New Roman"/>
          <w:color w:val="000000"/>
          <w:sz w:val="21"/>
          <w:szCs w:val="21"/>
          <w:highlight w:val="none"/>
          <w:lang w:val="fr-FR" w:eastAsia="zh-CN"/>
        </w:rPr>
        <w:t xml:space="preserve"> </w:t>
      </w:r>
      <w:r>
        <w:rPr>
          <w:rFonts w:ascii="Times New Roman" w:hAnsi="Times New Roman"/>
          <w:color w:val="000000"/>
          <w:sz w:val="21"/>
          <w:szCs w:val="21"/>
          <w:highlight w:val="none"/>
          <w:lang w:val="fr-FR"/>
        </w:rPr>
        <w:t xml:space="preserve"> </w:t>
      </w:r>
      <w:r>
        <w:rPr>
          <w:rFonts w:ascii="Times New Roman" w:hAnsi="Times New Roman"/>
          <w:color w:val="000000"/>
          <w:sz w:val="21"/>
          <w:szCs w:val="21"/>
          <w:highlight w:val="none"/>
          <w:lang w:val="fr-CA"/>
        </w:rPr>
        <w:t xml:space="preserve">C. </w:t>
      </w:r>
      <w:r>
        <w:rPr>
          <w:rFonts w:ascii="Times New Roman" w:hAnsi="Times New Roman"/>
          <w:color w:val="000000"/>
          <w:sz w:val="21"/>
          <w:szCs w:val="21"/>
          <w:highlight w:val="none"/>
        </w:rPr>
        <w:t>chacun</w:t>
      </w:r>
      <w:r>
        <w:rPr>
          <w:rFonts w:ascii="Times New Roman" w:hAnsi="Times New Roman"/>
          <w:color w:val="000000"/>
          <w:sz w:val="21"/>
          <w:szCs w:val="21"/>
          <w:highlight w:val="none"/>
          <w:lang w:val="fr-CA"/>
        </w:rPr>
        <w:tab/>
      </w:r>
      <w:r>
        <w:rPr>
          <w:rFonts w:ascii="Times New Roman" w:hAnsi="Times New Roman"/>
          <w:color w:val="000000"/>
          <w:sz w:val="21"/>
          <w:szCs w:val="21"/>
          <w:lang w:val="fr-CA"/>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D. </w:t>
      </w:r>
      <w:r>
        <w:rPr>
          <w:rFonts w:ascii="Times New Roman" w:hAnsi="Times New Roman"/>
          <w:color w:val="000000"/>
          <w:sz w:val="21"/>
          <w:szCs w:val="21"/>
          <w:lang w:val="fr-FR"/>
        </w:rPr>
        <w:t>un</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CA"/>
        </w:rPr>
        <w:t xml:space="preserve">9. A. </w:t>
      </w:r>
      <w:r>
        <w:rPr>
          <w:rFonts w:ascii="Times New Roman" w:hAnsi="Times New Roman"/>
          <w:color w:val="000000"/>
          <w:sz w:val="21"/>
          <w:szCs w:val="21"/>
          <w:lang w:val="fr-FR" w:eastAsia="zh-CN"/>
        </w:rPr>
        <w:t>rapidement</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lentement</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officiellement</w:t>
      </w:r>
      <w:r>
        <w:rPr>
          <w:rFonts w:ascii="Times New Roman" w:hAnsi="Times New Roman"/>
          <w:color w:val="000000"/>
          <w:sz w:val="21"/>
          <w:szCs w:val="21"/>
          <w:lang w:val="fr-CA"/>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D. </w:t>
      </w:r>
      <w:r>
        <w:rPr>
          <w:rFonts w:ascii="Times New Roman" w:hAnsi="Times New Roman"/>
          <w:color w:val="000000"/>
          <w:sz w:val="21"/>
          <w:szCs w:val="21"/>
          <w:lang w:val="fr-FR"/>
        </w:rPr>
        <w:t>grandement</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1</w:t>
      </w:r>
      <w:r>
        <w:rPr>
          <w:rFonts w:ascii="Times New Roman" w:hAnsi="Times New Roman"/>
          <w:color w:val="000000"/>
          <w:sz w:val="21"/>
          <w:szCs w:val="21"/>
          <w:lang w:val="fr-CA"/>
        </w:rPr>
        <w:t xml:space="preserve">0. A. </w:t>
      </w:r>
      <w:r>
        <w:rPr>
          <w:rFonts w:ascii="Times New Roman" w:hAnsi="Times New Roman"/>
          <w:color w:val="000000"/>
          <w:sz w:val="21"/>
          <w:szCs w:val="21"/>
          <w:lang w:val="fr-FR" w:eastAsia="zh-CN"/>
        </w:rPr>
        <w:t>sans</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avec</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ascii="Times New Roman" w:hAnsi="Times New Roman"/>
          <w:color w:val="000000"/>
          <w:sz w:val="21"/>
          <w:szCs w:val="21"/>
          <w:lang w:val="fr-CA"/>
        </w:rPr>
        <w:t xml:space="preserve">C. </w:t>
      </w:r>
      <w:r>
        <w:rPr>
          <w:rFonts w:ascii="Times New Roman" w:hAnsi="Times New Roman"/>
          <w:color w:val="000000"/>
          <w:sz w:val="21"/>
          <w:szCs w:val="21"/>
          <w:lang w:val="fr-FR"/>
        </w:rPr>
        <w:t>de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ascii="Times New Roman" w:hAnsi="Times New Roman"/>
          <w:color w:val="000000"/>
          <w:sz w:val="21"/>
          <w:szCs w:val="21"/>
          <w:lang w:val="fr-CA"/>
        </w:rPr>
        <w:t xml:space="preserve">D. </w:t>
      </w:r>
      <w:r>
        <w:rPr>
          <w:rFonts w:ascii="Times New Roman" w:hAnsi="Times New Roman"/>
          <w:color w:val="000000"/>
          <w:sz w:val="21"/>
          <w:szCs w:val="21"/>
          <w:lang w:val="fr-FR"/>
        </w:rPr>
        <w:t>à</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1</w:t>
      </w:r>
      <w:r>
        <w:rPr>
          <w:rFonts w:ascii="Times New Roman" w:hAnsi="Times New Roman"/>
          <w:color w:val="000000"/>
          <w:sz w:val="21"/>
          <w:szCs w:val="21"/>
          <w:lang w:val="fr-CA"/>
        </w:rPr>
        <w:t xml:space="preserve">1. A. </w:t>
      </w:r>
      <w:r>
        <w:rPr>
          <w:rFonts w:ascii="Times New Roman" w:hAnsi="Times New Roman"/>
          <w:color w:val="000000"/>
          <w:sz w:val="21"/>
          <w:szCs w:val="21"/>
          <w:lang w:val="fr-FR"/>
        </w:rPr>
        <w:t>jamais</w:t>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B. </w:t>
      </w:r>
      <w:r>
        <w:rPr>
          <w:rFonts w:ascii="Times New Roman" w:hAnsi="Times New Roman"/>
          <w:color w:val="000000"/>
          <w:sz w:val="21"/>
          <w:szCs w:val="21"/>
          <w:lang w:val="fr-FR"/>
        </w:rPr>
        <w:t>plus</w:t>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C. </w:t>
      </w:r>
      <w:r>
        <w:rPr>
          <w:rFonts w:ascii="Times New Roman" w:hAnsi="Times New Roman"/>
          <w:color w:val="000000"/>
          <w:sz w:val="21"/>
          <w:szCs w:val="21"/>
          <w:lang w:val="fr-FR"/>
        </w:rPr>
        <w:t>guère</w:t>
      </w:r>
      <w:r>
        <w:rPr>
          <w:rFonts w:ascii="Times New Roman" w:hAnsi="Times New Roman"/>
          <w:color w:val="000000"/>
          <w:sz w:val="21"/>
          <w:szCs w:val="21"/>
          <w:lang w:val="fr-CA"/>
        </w:rPr>
        <w:tab/>
      </w:r>
      <w:r>
        <w:rPr>
          <w:rFonts w:ascii="Times New Roman" w:hAnsi="Times New Roman"/>
          <w:color w:val="000000"/>
          <w:sz w:val="21"/>
          <w:szCs w:val="21"/>
          <w:lang w:val="fr-FR"/>
        </w:rPr>
        <w:t xml:space="preserve">            </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D. </w:t>
      </w:r>
      <w:r>
        <w:rPr>
          <w:rFonts w:eastAsia="楷体_GB2312"/>
        </w:rPr>
        <w:t>qu’</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1</w:t>
      </w:r>
      <w:r>
        <w:rPr>
          <w:rFonts w:ascii="Times New Roman" w:hAnsi="Times New Roman"/>
          <w:color w:val="000000"/>
          <w:sz w:val="21"/>
          <w:szCs w:val="21"/>
          <w:lang w:val="fr-CA"/>
        </w:rPr>
        <w:t xml:space="preserve">2. A. </w:t>
      </w:r>
      <w:r>
        <w:rPr>
          <w:rFonts w:ascii="Times New Roman" w:hAnsi="Times New Roman"/>
          <w:color w:val="000000"/>
          <w:sz w:val="21"/>
          <w:szCs w:val="21"/>
          <w:lang w:val="fr-FR" w:eastAsia="zh-CN"/>
        </w:rPr>
        <w:t>D’habitude</w:t>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L’habitude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Une habitude</w:t>
      </w:r>
      <w:r>
        <w:rPr>
          <w:rFonts w:ascii="Times New Roman" w:hAnsi="Times New Roman"/>
          <w:color w:val="000000"/>
          <w:sz w:val="21"/>
          <w:szCs w:val="21"/>
          <w:lang w:val="fr-CA"/>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D. </w:t>
      </w:r>
      <w:r>
        <w:rPr>
          <w:rFonts w:ascii="Times New Roman" w:hAnsi="Times New Roman"/>
          <w:color w:val="000000"/>
          <w:sz w:val="21"/>
          <w:szCs w:val="21"/>
          <w:lang w:val="fr-FR"/>
        </w:rPr>
        <w:t>Habitué</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1</w:t>
      </w:r>
      <w:r>
        <w:rPr>
          <w:rFonts w:ascii="Times New Roman" w:hAnsi="Times New Roman"/>
          <w:color w:val="000000"/>
          <w:sz w:val="21"/>
          <w:szCs w:val="21"/>
          <w:lang w:val="fr-CA"/>
        </w:rPr>
        <w:t xml:space="preserve">3. A. </w:t>
      </w:r>
      <w:r>
        <w:rPr>
          <w:rFonts w:ascii="Times New Roman" w:hAnsi="Times New Roman"/>
          <w:color w:val="000000"/>
          <w:sz w:val="21"/>
          <w:szCs w:val="21"/>
          <w:lang w:val="fr-FR"/>
        </w:rPr>
        <w:t>commune</w:t>
      </w:r>
      <w:r>
        <w:rPr>
          <w:rFonts w:ascii="Times New Roman" w:hAnsi="Times New Roman"/>
          <w:color w:val="000000"/>
          <w:sz w:val="21"/>
          <w:szCs w:val="21"/>
          <w:lang w:val="fr-CA"/>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B. </w:t>
      </w:r>
      <w:r>
        <w:rPr>
          <w:rFonts w:ascii="Times New Roman" w:hAnsi="Times New Roman"/>
          <w:color w:val="000000"/>
          <w:sz w:val="21"/>
          <w:szCs w:val="21"/>
          <w:lang w:val="fr-FR"/>
        </w:rPr>
        <w:t xml:space="preserve">sociale         </w:t>
      </w:r>
      <w:r>
        <w:rPr>
          <w:rFonts w:ascii="Times New Roman" w:hAnsi="Times New Roman"/>
          <w:color w:val="000000"/>
          <w:sz w:val="21"/>
          <w:szCs w:val="21"/>
          <w:lang w:val="fr-CA"/>
        </w:rPr>
        <w:tab/>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CA"/>
        </w:rPr>
        <w:t xml:space="preserve">C. </w:t>
      </w:r>
      <w:r>
        <w:rPr>
          <w:rFonts w:ascii="Times New Roman" w:hAnsi="Times New Roman"/>
          <w:color w:val="000000"/>
          <w:sz w:val="21"/>
          <w:szCs w:val="21"/>
          <w:lang w:val="fr-FR"/>
        </w:rPr>
        <w:t>dynamique</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D. </w:t>
      </w:r>
      <w:r>
        <w:rPr>
          <w:rFonts w:ascii="Times New Roman" w:hAnsi="Times New Roman"/>
          <w:color w:val="000000"/>
          <w:sz w:val="21"/>
          <w:szCs w:val="21"/>
          <w:lang w:val="fr-FR"/>
        </w:rPr>
        <w:t>privée</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1</w:t>
      </w:r>
      <w:r>
        <w:rPr>
          <w:rFonts w:ascii="Times New Roman" w:hAnsi="Times New Roman"/>
          <w:color w:val="000000"/>
          <w:sz w:val="21"/>
          <w:szCs w:val="21"/>
          <w:lang w:val="fr-CA"/>
        </w:rPr>
        <w:t xml:space="preserve">4. A. </w:t>
      </w:r>
      <w:r>
        <w:rPr>
          <w:rFonts w:ascii="Times New Roman" w:hAnsi="Times New Roman"/>
          <w:color w:val="000000"/>
          <w:sz w:val="21"/>
          <w:szCs w:val="21"/>
          <w:lang w:val="fr-CA"/>
        </w:rPr>
        <w:tab/>
      </w:r>
      <w:r>
        <w:rPr>
          <w:rFonts w:ascii="Times New Roman" w:hAnsi="Times New Roman"/>
          <w:color w:val="000000"/>
          <w:sz w:val="21"/>
          <w:szCs w:val="21"/>
          <w:lang w:val="fr-FR"/>
        </w:rPr>
        <w:t>ainsi</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désormais</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souvent</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D. </w:t>
      </w:r>
      <w:r>
        <w:rPr>
          <w:rFonts w:ascii="Times New Roman" w:hAnsi="Times New Roman"/>
          <w:color w:val="000000"/>
          <w:sz w:val="21"/>
          <w:szCs w:val="21"/>
          <w:lang w:val="fr-FR"/>
        </w:rPr>
        <w:t>toujours</w:t>
      </w:r>
    </w:p>
    <w:p>
      <w:p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1</w:t>
      </w:r>
      <w:r>
        <w:rPr>
          <w:rFonts w:ascii="Times New Roman" w:hAnsi="Times New Roman"/>
          <w:color w:val="000000"/>
          <w:sz w:val="21"/>
          <w:szCs w:val="21"/>
          <w:lang w:val="fr-CA"/>
        </w:rPr>
        <w:t xml:space="preserve">5. A. </w:t>
      </w:r>
      <w:r>
        <w:rPr>
          <w:rFonts w:ascii="Times New Roman" w:hAnsi="Times New Roman"/>
          <w:color w:val="000000"/>
          <w:sz w:val="21"/>
          <w:szCs w:val="21"/>
          <w:lang w:val="fr-CA"/>
        </w:rPr>
        <w:tab/>
      </w:r>
      <w:r>
        <w:rPr>
          <w:rFonts w:ascii="Times New Roman" w:hAnsi="Times New Roman"/>
          <w:color w:val="000000"/>
          <w:sz w:val="21"/>
          <w:szCs w:val="21"/>
          <w:lang w:val="fr-FR"/>
        </w:rPr>
        <w:t>autres</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B. </w:t>
      </w:r>
      <w:r>
        <w:rPr>
          <w:rFonts w:ascii="Times New Roman" w:hAnsi="Times New Roman"/>
          <w:color w:val="000000"/>
          <w:sz w:val="21"/>
          <w:szCs w:val="21"/>
          <w:lang w:val="fr-FR"/>
        </w:rPr>
        <w:t>d’autres</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C. </w:t>
      </w:r>
      <w:r>
        <w:rPr>
          <w:rFonts w:ascii="Times New Roman" w:hAnsi="Times New Roman"/>
          <w:color w:val="000000"/>
          <w:sz w:val="21"/>
          <w:szCs w:val="21"/>
          <w:lang w:val="fr-FR"/>
        </w:rPr>
        <w:t>des autres</w:t>
      </w:r>
      <w:r>
        <w:rPr>
          <w:rFonts w:ascii="Times New Roman" w:hAnsi="Times New Roman"/>
          <w:color w:val="000000"/>
          <w:sz w:val="21"/>
          <w:szCs w:val="21"/>
          <w:lang w:val="fr-CA"/>
        </w:rPr>
        <w:tab/>
      </w:r>
      <w:r>
        <w:rPr>
          <w:rFonts w:ascii="Times New Roman" w:hAnsi="Times New Roman"/>
          <w:color w:val="000000"/>
          <w:sz w:val="21"/>
          <w:szCs w:val="21"/>
          <w:lang w:val="fr-CA"/>
        </w:rPr>
        <w:tab/>
      </w:r>
      <w:r>
        <w:rPr>
          <w:rFonts w:ascii="Times New Roman" w:hAnsi="Times New Roman"/>
          <w:color w:val="000000"/>
          <w:sz w:val="21"/>
          <w:szCs w:val="21"/>
          <w:lang w:val="fr-CA"/>
        </w:rPr>
        <w:t xml:space="preserve">D. </w:t>
      </w:r>
      <w:r>
        <w:rPr>
          <w:rFonts w:ascii="Times New Roman" w:hAnsi="Times New Roman"/>
          <w:color w:val="000000"/>
          <w:sz w:val="21"/>
          <w:szCs w:val="21"/>
          <w:lang w:val="fr-FR"/>
        </w:rPr>
        <w:t>les autres</w:t>
      </w:r>
    </w:p>
    <w:p>
      <w:pPr>
        <w:spacing w:after="0" w:line="360" w:lineRule="auto"/>
        <w:ind w:firstLine="420" w:firstLineChars="200"/>
        <w:jc w:val="both"/>
        <w:rPr>
          <w:rFonts w:hint="eastAsia" w:ascii="宋体" w:hAnsi="宋体" w:cs="宋体"/>
          <w:sz w:val="21"/>
          <w:szCs w:val="21"/>
          <w:lang w:val="fr-FR" w:eastAsia="zh-CN"/>
        </w:rPr>
      </w:pPr>
    </w:p>
    <w:p>
      <w:pPr>
        <w:spacing w:after="0" w:line="360" w:lineRule="auto"/>
        <w:jc w:val="both"/>
        <w:rPr>
          <w:rFonts w:hint="eastAsia" w:ascii="宋体" w:hAnsi="宋体" w:cs="宋体"/>
          <w:sz w:val="21"/>
          <w:szCs w:val="21"/>
          <w:lang w:val="fr-FR" w:eastAsia="zh-CN"/>
        </w:rPr>
      </w:pPr>
      <w:r>
        <w:rPr>
          <w:rFonts w:hint="eastAsia" w:ascii="宋体" w:hAnsi="宋体" w:cs="宋体"/>
          <w:sz w:val="21"/>
          <w:szCs w:val="21"/>
          <w:lang w:val="fr-FR" w:eastAsia="zh-CN"/>
        </w:rPr>
        <w:t>（</w:t>
      </w:r>
      <w:r>
        <w:rPr>
          <w:rFonts w:hint="eastAsia" w:ascii="宋体" w:hAnsi="宋体" w:cs="宋体"/>
          <w:sz w:val="21"/>
          <w:szCs w:val="21"/>
          <w:lang w:eastAsia="zh-CN"/>
        </w:rPr>
        <w:t>三</w:t>
      </w:r>
      <w:r>
        <w:rPr>
          <w:rFonts w:hint="eastAsia" w:ascii="宋体" w:hAnsi="宋体" w:cs="宋体"/>
          <w:sz w:val="21"/>
          <w:szCs w:val="21"/>
          <w:lang w:val="fr-FR" w:eastAsia="zh-CN"/>
        </w:rPr>
        <w:t>）</w:t>
      </w:r>
      <w:r>
        <w:rPr>
          <w:rFonts w:hint="eastAsia" w:ascii="宋体" w:hAnsi="宋体" w:cs="宋体"/>
          <w:sz w:val="21"/>
          <w:szCs w:val="21"/>
          <w:lang w:eastAsia="zh-CN"/>
        </w:rPr>
        <w:t>阅读理解题</w:t>
      </w:r>
      <w:r>
        <w:rPr>
          <w:rFonts w:hint="eastAsia" w:ascii="宋体" w:hAnsi="宋体" w:cs="宋体"/>
          <w:sz w:val="21"/>
          <w:szCs w:val="21"/>
          <w:lang w:val="fr-FR" w:eastAsia="zh-CN"/>
        </w:rPr>
        <w:t>：</w:t>
      </w:r>
    </w:p>
    <w:p>
      <w:pPr>
        <w:spacing w:after="0" w:line="360" w:lineRule="auto"/>
        <w:jc w:val="center"/>
        <w:rPr>
          <w:rFonts w:hint="eastAsia" w:ascii="宋体" w:hAnsi="宋体" w:cs="宋体"/>
          <w:b/>
          <w:bCs/>
          <w:sz w:val="21"/>
          <w:szCs w:val="21"/>
          <w:lang w:val="fr-FR" w:eastAsia="zh-CN"/>
        </w:rPr>
      </w:pPr>
      <w:r>
        <w:rPr>
          <w:rFonts w:hint="eastAsia" w:ascii="Times New Roman" w:hAnsi="Times New Roman"/>
          <w:b/>
          <w:bCs/>
          <w:sz w:val="21"/>
          <w:szCs w:val="21"/>
          <w:lang w:val="fr-FR" w:eastAsia="zh-CN"/>
        </w:rPr>
        <w:t>F</w:t>
      </w:r>
      <w:r>
        <w:rPr>
          <w:rFonts w:ascii="Times New Roman" w:hAnsi="Times New Roman"/>
          <w:b/>
          <w:bCs/>
          <w:sz w:val="21"/>
          <w:szCs w:val="21"/>
          <w:lang w:val="fr-FR"/>
        </w:rPr>
        <w:t>aites la fête pour vivre plus longtemps</w:t>
      </w:r>
    </w:p>
    <w:p>
      <w:pPr>
        <w:spacing w:line="360" w:lineRule="auto"/>
        <w:jc w:val="both"/>
        <w:rPr>
          <w:rFonts w:ascii="Times New Roman" w:hAnsi="Times New Roman"/>
          <w:sz w:val="21"/>
          <w:szCs w:val="21"/>
          <w:lang w:val="fr-FR"/>
        </w:rPr>
      </w:pPr>
      <w:r>
        <w:rPr>
          <w:rFonts w:ascii="Times New Roman" w:hAnsi="Times New Roman"/>
          <w:sz w:val="21"/>
          <w:szCs w:val="21"/>
          <w:lang w:val="fr-FR"/>
        </w:rPr>
        <w:t xml:space="preserve"> </w:t>
      </w:r>
      <w:r>
        <w:rPr>
          <w:rFonts w:hint="eastAsia" w:ascii="Times New Roman" w:hAnsi="Times New Roman"/>
          <w:sz w:val="21"/>
          <w:szCs w:val="21"/>
          <w:lang w:val="fr-FR" w:eastAsia="zh-CN"/>
        </w:rPr>
        <w:t xml:space="preserve">  </w:t>
      </w:r>
      <w:r>
        <w:rPr>
          <w:rFonts w:ascii="Times New Roman" w:hAnsi="Times New Roman"/>
          <w:sz w:val="21"/>
          <w:szCs w:val="21"/>
          <w:lang w:val="fr-FR" w:eastAsia="zh-CN"/>
        </w:rPr>
        <w:t xml:space="preserve"> </w:t>
      </w:r>
      <w:r>
        <w:rPr>
          <w:rFonts w:ascii="Times New Roman" w:hAnsi="Times New Roman"/>
          <w:sz w:val="21"/>
          <w:szCs w:val="21"/>
          <w:lang w:val="fr-FR"/>
        </w:rPr>
        <w:t>Faire la fête et assister à des concerts,  ces deux activités sont bonnes pour votre santé mentale et physique et allongent votre espérance de vie!</w:t>
      </w:r>
    </w:p>
    <w:p>
      <w:pPr>
        <w:spacing w:line="360" w:lineRule="auto"/>
        <w:jc w:val="both"/>
        <w:rPr>
          <w:rFonts w:ascii="Times New Roman" w:hAnsi="Times New Roman"/>
          <w:sz w:val="21"/>
          <w:szCs w:val="21"/>
          <w:lang w:val="fr-FR"/>
        </w:rPr>
      </w:pPr>
      <w:r>
        <w:rPr>
          <w:rFonts w:ascii="Times New Roman" w:hAnsi="Times New Roman"/>
          <w:sz w:val="21"/>
          <w:szCs w:val="21"/>
          <w:lang w:val="fr-FR"/>
        </w:rPr>
        <w:t xml:space="preserve">    Vous ne pouvez pas passer un week-end sans rien faire? Vous sortez souvent le soir? Tant mieux pour vous,  car vous aurez la chance de vivre plus longtemps!</w:t>
      </w:r>
    </w:p>
    <w:p>
      <w:pPr>
        <w:spacing w:line="360" w:lineRule="auto"/>
        <w:jc w:val="both"/>
        <w:rPr>
          <w:rFonts w:ascii="Times New Roman" w:hAnsi="Times New Roman"/>
          <w:sz w:val="21"/>
          <w:szCs w:val="21"/>
          <w:lang w:val="fr-FR"/>
        </w:rPr>
      </w:pPr>
      <w:r>
        <w:rPr>
          <w:rFonts w:ascii="Times New Roman" w:hAnsi="Times New Roman"/>
          <w:sz w:val="21"/>
          <w:szCs w:val="21"/>
          <w:lang w:val="fr-FR"/>
        </w:rPr>
        <w:t xml:space="preserve">    D’après les résultats d’une récente étude scien</w:t>
      </w:r>
      <w:r>
        <w:rPr>
          <w:rFonts w:hint="eastAsia" w:ascii="Times New Roman" w:hAnsi="Times New Roman"/>
          <w:sz w:val="21"/>
          <w:szCs w:val="21"/>
          <w:lang w:val="fr-FR" w:eastAsia="zh-CN"/>
        </w:rPr>
        <w:t>tifique</w:t>
      </w:r>
      <w:r>
        <w:rPr>
          <w:rFonts w:ascii="Times New Roman" w:hAnsi="Times New Roman"/>
          <w:sz w:val="21"/>
          <w:szCs w:val="21"/>
          <w:lang w:val="fr-FR"/>
        </w:rPr>
        <w:t>,  l’espérance de vie peut être améliorée considérablement par un facteur étonnant : faire la fête.</w:t>
      </w:r>
    </w:p>
    <w:p>
      <w:pPr>
        <w:spacing w:line="360" w:lineRule="auto"/>
        <w:jc w:val="both"/>
        <w:rPr>
          <w:rFonts w:ascii="Times New Roman" w:hAnsi="Times New Roman"/>
          <w:sz w:val="21"/>
          <w:szCs w:val="21"/>
          <w:lang w:val="fr-FR"/>
        </w:rPr>
      </w:pPr>
      <w:r>
        <w:rPr>
          <w:rFonts w:ascii="Times New Roman" w:hAnsi="Times New Roman"/>
          <w:sz w:val="21"/>
          <w:szCs w:val="21"/>
          <w:lang w:val="fr-FR"/>
        </w:rPr>
        <w:t xml:space="preserve">    L’équipe du chercheur a réalisé un ensemble de tests à la fois physiques et psychologiques sur des individus. Les concerts et la fête auraient le pouvoir d’offrir aux individus 9 années d’espérance de vie de plus.</w:t>
      </w:r>
    </w:p>
    <w:p>
      <w:pPr>
        <w:spacing w:line="360" w:lineRule="auto"/>
        <w:jc w:val="both"/>
        <w:rPr>
          <w:rFonts w:ascii="Times New Roman" w:hAnsi="Times New Roman"/>
          <w:color w:val="000000"/>
          <w:sz w:val="21"/>
          <w:szCs w:val="21"/>
          <w:lang w:val="fr-FR"/>
        </w:rPr>
      </w:pPr>
      <w:r>
        <w:rPr>
          <w:rFonts w:ascii="Times New Roman" w:hAnsi="Times New Roman"/>
          <w:sz w:val="21"/>
          <w:szCs w:val="21"/>
          <w:lang w:val="fr-FR"/>
        </w:rPr>
        <w:t xml:space="preserve"> </w:t>
      </w:r>
      <w:r>
        <w:rPr>
          <w:rFonts w:ascii="Times New Roman" w:hAnsi="Times New Roman"/>
          <w:color w:val="000000"/>
          <w:sz w:val="21"/>
          <w:szCs w:val="21"/>
          <w:lang w:val="fr-FR"/>
        </w:rPr>
        <w:t xml:space="preserve">   La cause? Dans ces deux ambiances,  on se sent dans un état bien meilleur à la fois physique et mental.</w:t>
      </w:r>
    </w:p>
    <w:p>
      <w:pPr>
        <w:spacing w:line="360" w:lineRule="auto"/>
        <w:jc w:val="both"/>
        <w:rPr>
          <w:rFonts w:ascii="Times New Roman" w:hAnsi="Times New Roman"/>
          <w:color w:val="000000"/>
          <w:sz w:val="21"/>
          <w:szCs w:val="21"/>
          <w:lang w:val="fr-FR"/>
        </w:rPr>
      </w:pPr>
      <w:r>
        <w:rPr>
          <w:rFonts w:ascii="Times New Roman" w:hAnsi="Times New Roman"/>
          <w:color w:val="000000"/>
          <w:sz w:val="21"/>
          <w:szCs w:val="21"/>
          <w:lang w:val="fr-FR"/>
        </w:rPr>
        <w:t xml:space="preserve">    L’explication scientifique de l’influence des concerts et des soirées sur l</w:t>
      </w:r>
      <w:r>
        <w:rPr>
          <w:rFonts w:ascii="Times New Roman" w:hAnsi="Times New Roman"/>
          <w:sz w:val="21"/>
          <w:szCs w:val="21"/>
          <w:lang w:val="fr-FR"/>
        </w:rPr>
        <w:t>a longueur de vie n’est pas encore très claire,  mais d’après l’étude,  ces activités permettent d’augmenter de 21% le degré de se sentir bien. C’est plus que ce qu’apporte la pr</w:t>
      </w:r>
      <w:r>
        <w:rPr>
          <w:rFonts w:ascii="Times New Roman" w:hAnsi="Times New Roman"/>
          <w:color w:val="000000"/>
          <w:sz w:val="21"/>
          <w:szCs w:val="21"/>
          <w:lang w:val="fr-FR"/>
        </w:rPr>
        <w:t>atique du yoga,  ou le fait de promener son chien.</w:t>
      </w:r>
    </w:p>
    <w:p>
      <w:pPr>
        <w:spacing w:line="360" w:lineRule="auto"/>
        <w:jc w:val="both"/>
        <w:rPr>
          <w:rFonts w:ascii="Times New Roman" w:hAnsi="Times New Roman"/>
          <w:color w:val="000000"/>
          <w:sz w:val="21"/>
          <w:szCs w:val="21"/>
          <w:lang w:val="fr-FR"/>
        </w:rPr>
      </w:pPr>
      <w:r>
        <w:rPr>
          <w:rFonts w:ascii="Times New Roman" w:hAnsi="Times New Roman"/>
          <w:color w:val="000000"/>
          <w:sz w:val="21"/>
          <w:szCs w:val="21"/>
          <w:lang w:val="fr-FR"/>
        </w:rPr>
        <w:t xml:space="preserve">    En plus,  cela augmente aussi de 25% votre estimation sur vous-même,  et ainsi,  vous aurez plus envie de communiquer avec les autres,  et les contacts vous stimulent mentalement. Attention,  nous n’avons pas dit que cela vous rendrait plus intelligent!</w:t>
      </w:r>
    </w:p>
    <w:p>
      <w:pPr>
        <w:spacing w:line="360" w:lineRule="auto"/>
        <w:jc w:val="both"/>
        <w:rPr>
          <w:rFonts w:ascii="Times New Roman" w:hAnsi="Times New Roman"/>
          <w:color w:val="000000"/>
          <w:sz w:val="21"/>
          <w:szCs w:val="21"/>
          <w:lang w:val="fr-FR"/>
        </w:rPr>
      </w:pPr>
      <w:r>
        <w:rPr>
          <w:rFonts w:ascii="Times New Roman" w:hAnsi="Times New Roman"/>
          <w:color w:val="000000"/>
          <w:sz w:val="21"/>
          <w:szCs w:val="21"/>
          <w:lang w:val="fr-FR"/>
        </w:rPr>
        <w:t xml:space="preserve">    Le conseil du chercheur: faire la fête ou assister à un concert au moins une fois toutes les deux semaines.</w:t>
      </w:r>
    </w:p>
    <w:p>
      <w:pPr>
        <w:spacing w:line="360" w:lineRule="auto"/>
        <w:rPr>
          <w:rFonts w:ascii="Times New Roman" w:hAnsi="Times New Roman"/>
          <w:sz w:val="21"/>
          <w:szCs w:val="21"/>
          <w:lang w:val="fr-FR"/>
        </w:rPr>
      </w:pPr>
    </w:p>
    <w:p>
      <w:pPr>
        <w:spacing w:line="360" w:lineRule="auto"/>
        <w:rPr>
          <w:rFonts w:ascii="Times New Roman" w:hAnsi="Times New Roman"/>
          <w:b/>
          <w:bCs/>
          <w:sz w:val="21"/>
          <w:szCs w:val="21"/>
          <w:lang w:val="fr-FR"/>
        </w:rPr>
      </w:pPr>
      <w:r>
        <w:rPr>
          <w:rFonts w:ascii="Times New Roman" w:hAnsi="Times New Roman"/>
          <w:b/>
          <w:bCs/>
          <w:sz w:val="21"/>
          <w:szCs w:val="21"/>
          <w:lang w:val="fr-FR"/>
        </w:rPr>
        <w:t>Questions:</w:t>
      </w:r>
    </w:p>
    <w:p>
      <w:pPr>
        <w:numPr>
          <w:ilvl w:val="0"/>
          <w:numId w:val="3"/>
        </w:numPr>
        <w:spacing w:line="360" w:lineRule="auto"/>
        <w:rPr>
          <w:rFonts w:ascii="Times New Roman" w:hAnsi="Times New Roman"/>
          <w:sz w:val="21"/>
          <w:szCs w:val="21"/>
          <w:lang w:val="fr-FR"/>
        </w:rPr>
      </w:pPr>
      <w:r>
        <w:rPr>
          <w:rFonts w:ascii="Times New Roman" w:hAnsi="Times New Roman"/>
          <w:sz w:val="21"/>
          <w:szCs w:val="21"/>
          <w:lang w:val="fr-FR"/>
        </w:rPr>
        <w:t>Quelles activités permettent de vivre plus longtemps d’après le texte?</w:t>
      </w:r>
    </w:p>
    <w:p>
      <w:pPr>
        <w:pStyle w:val="30"/>
        <w:numPr>
          <w:ilvl w:val="0"/>
          <w:numId w:val="4"/>
        </w:numPr>
        <w:ind w:firstLineChars="0"/>
        <w:rPr>
          <w:rFonts w:eastAsia="楷体_GB2312"/>
          <w:lang w:val="fr-FR"/>
        </w:rPr>
      </w:pPr>
      <w:r>
        <w:rPr>
          <w:rFonts w:eastAsia="楷体_GB2312"/>
          <w:lang w:val="fr-FR"/>
        </w:rPr>
        <w:t>Les fêtes</w:t>
      </w:r>
    </w:p>
    <w:p>
      <w:pPr>
        <w:numPr>
          <w:ilvl w:val="255"/>
          <w:numId w:val="0"/>
        </w:numPr>
        <w:spacing w:line="360" w:lineRule="auto"/>
        <w:rPr>
          <w:rFonts w:ascii="Times New Roman" w:hAnsi="Times New Roman"/>
          <w:color w:val="000000"/>
          <w:sz w:val="21"/>
          <w:szCs w:val="21"/>
        </w:rPr>
      </w:pPr>
      <w:r>
        <w:rPr>
          <w:rFonts w:hint="eastAsia" w:ascii="Times New Roman" w:hAnsi="Times New Roman"/>
          <w:color w:val="000000"/>
          <w:sz w:val="21"/>
          <w:szCs w:val="21"/>
          <w:lang w:eastAsia="zh-CN"/>
        </w:rPr>
        <w:t xml:space="preserve">B. </w:t>
      </w:r>
      <w:r>
        <w:rPr>
          <w:rFonts w:eastAsia="楷体_GB2312"/>
          <w:lang w:val="fr-FR"/>
        </w:rPr>
        <w:t>Le yoga et la promenade</w:t>
      </w:r>
    </w:p>
    <w:p>
      <w:pPr>
        <w:numPr>
          <w:ilvl w:val="255"/>
          <w:numId w:val="0"/>
        </w:numPr>
        <w:spacing w:line="360" w:lineRule="auto"/>
        <w:rPr>
          <w:rFonts w:ascii="Times New Roman" w:hAnsi="Times New Roman"/>
          <w:color w:val="000000"/>
          <w:sz w:val="21"/>
          <w:szCs w:val="21"/>
        </w:rPr>
      </w:pPr>
      <w:r>
        <w:rPr>
          <w:rFonts w:hint="eastAsia" w:ascii="Times New Roman" w:hAnsi="Times New Roman"/>
          <w:color w:val="000000"/>
          <w:sz w:val="21"/>
          <w:szCs w:val="21"/>
          <w:lang w:eastAsia="zh-CN"/>
        </w:rPr>
        <w:t xml:space="preserve">C. </w:t>
      </w:r>
      <w:r>
        <w:rPr>
          <w:rFonts w:ascii="Times New Roman" w:hAnsi="Times New Roman"/>
          <w:color w:val="000000"/>
          <w:sz w:val="21"/>
          <w:szCs w:val="21"/>
          <w:lang w:val="fr-FR"/>
        </w:rPr>
        <w:t xml:space="preserve">Les concerts. </w:t>
      </w:r>
    </w:p>
    <w:p>
      <w:pPr>
        <w:numPr>
          <w:ilvl w:val="255"/>
          <w:numId w:val="0"/>
        </w:numPr>
        <w:spacing w:line="360" w:lineRule="auto"/>
        <w:rPr>
          <w:rFonts w:ascii="Times New Roman" w:hAnsi="Times New Roman"/>
          <w:color w:val="000000"/>
          <w:sz w:val="21"/>
          <w:szCs w:val="21"/>
          <w:lang w:val="fr-FR"/>
        </w:rPr>
      </w:pPr>
      <w:r>
        <w:rPr>
          <w:rFonts w:hint="eastAsia" w:ascii="Times New Roman" w:hAnsi="Times New Roman"/>
          <w:color w:val="000000"/>
          <w:sz w:val="21"/>
          <w:szCs w:val="21"/>
          <w:lang w:eastAsia="zh-CN"/>
        </w:rPr>
        <w:t xml:space="preserve">D. </w:t>
      </w:r>
      <w:r>
        <w:rPr>
          <w:rFonts w:ascii="Times New Roman" w:hAnsi="Times New Roman"/>
          <w:color w:val="000000"/>
          <w:sz w:val="21"/>
          <w:szCs w:val="21"/>
          <w:lang w:val="fr-FR"/>
        </w:rPr>
        <w:t>Les concerts et les soirées.</w:t>
      </w:r>
    </w:p>
    <w:p>
      <w:pPr>
        <w:spacing w:line="360" w:lineRule="auto"/>
        <w:rPr>
          <w:rFonts w:ascii="Times New Roman" w:hAnsi="Times New Roman"/>
          <w:color w:val="000000"/>
          <w:sz w:val="21"/>
          <w:szCs w:val="21"/>
          <w:lang w:val="fr-FR"/>
        </w:rPr>
      </w:pPr>
      <w:bookmarkStart w:id="0" w:name="_GoBack"/>
      <w:bookmarkEnd w:id="0"/>
    </w:p>
    <w:p>
      <w:pPr>
        <w:numPr>
          <w:ilvl w:val="0"/>
          <w:numId w:val="3"/>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Comment les scientifiques voient-ils l’influence des concerts et des soirées sur notre espérance de vie?</w:t>
      </w:r>
    </w:p>
    <w:p>
      <w:pPr>
        <w:numPr>
          <w:ilvl w:val="0"/>
          <w:numId w:val="5"/>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Les raisons sont encore inconnues.</w:t>
      </w:r>
    </w:p>
    <w:p>
      <w:pPr>
        <w:numPr>
          <w:ilvl w:val="0"/>
          <w:numId w:val="5"/>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 xml:space="preserve">Ces deux activités sont </w:t>
      </w:r>
      <w:r>
        <w:rPr>
          <w:rFonts w:hint="eastAsia" w:ascii="Times New Roman" w:hAnsi="Times New Roman"/>
          <w:color w:val="000000"/>
          <w:sz w:val="21"/>
          <w:szCs w:val="21"/>
          <w:lang w:val="fr-FR" w:eastAsia="zh-CN"/>
        </w:rPr>
        <w:t>plus</w:t>
      </w:r>
      <w:r>
        <w:rPr>
          <w:rFonts w:ascii="Times New Roman" w:hAnsi="Times New Roman"/>
          <w:color w:val="000000"/>
          <w:sz w:val="21"/>
          <w:szCs w:val="21"/>
          <w:lang w:val="fr-FR"/>
        </w:rPr>
        <w:t xml:space="preserve"> utiles que le sport.</w:t>
      </w:r>
    </w:p>
    <w:p>
      <w:pPr>
        <w:numPr>
          <w:ilvl w:val="0"/>
          <w:numId w:val="5"/>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On ne peut pas aller au concert avec son chien.</w:t>
      </w:r>
    </w:p>
    <w:p>
      <w:pPr>
        <w:numPr>
          <w:ilvl w:val="0"/>
          <w:numId w:val="5"/>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Les gens en bon état physique et mental aiment faire la fête.</w:t>
      </w:r>
    </w:p>
    <w:p>
      <w:pPr>
        <w:spacing w:line="360" w:lineRule="auto"/>
        <w:rPr>
          <w:rFonts w:ascii="Times New Roman" w:hAnsi="Times New Roman"/>
          <w:color w:val="000000"/>
          <w:sz w:val="21"/>
          <w:szCs w:val="21"/>
          <w:lang w:val="fr-FR"/>
        </w:rPr>
      </w:pPr>
    </w:p>
    <w:p>
      <w:pPr>
        <w:numPr>
          <w:ilvl w:val="0"/>
          <w:numId w:val="3"/>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Parmi les affirmations suivantes sur le concert et la fête,  laquelle ne correspond PAS à l’idée de cet article?</w:t>
      </w:r>
    </w:p>
    <w:p>
      <w:pPr>
        <w:numPr>
          <w:ilvl w:val="0"/>
          <w:numId w:val="6"/>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On se sent mieux pendant ces deux activités.</w:t>
      </w:r>
    </w:p>
    <w:p>
      <w:pPr>
        <w:numPr>
          <w:ilvl w:val="0"/>
          <w:numId w:val="6"/>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Ces activités permettent de mieux communiquer avec les autres.</w:t>
      </w:r>
    </w:p>
    <w:p>
      <w:pPr>
        <w:numPr>
          <w:ilvl w:val="0"/>
          <w:numId w:val="6"/>
        </w:numPr>
        <w:spacing w:line="360" w:lineRule="auto"/>
        <w:rPr>
          <w:rFonts w:ascii="Times New Roman" w:hAnsi="Times New Roman"/>
          <w:color w:val="000000"/>
          <w:sz w:val="21"/>
          <w:szCs w:val="21"/>
          <w:lang w:val="fr-FR"/>
        </w:rPr>
      </w:pPr>
      <w:r>
        <w:rPr>
          <w:rFonts w:hint="eastAsia" w:ascii="Times New Roman" w:hAnsi="Times New Roman"/>
          <w:color w:val="000000"/>
          <w:sz w:val="21"/>
          <w:szCs w:val="21"/>
          <w:lang w:val="fr-FR" w:eastAsia="zh-CN"/>
        </w:rPr>
        <w:t>À</w:t>
      </w:r>
      <w:r>
        <w:rPr>
          <w:rFonts w:ascii="Times New Roman" w:hAnsi="Times New Roman"/>
          <w:color w:val="000000"/>
          <w:sz w:val="21"/>
          <w:szCs w:val="21"/>
          <w:lang w:val="fr-FR"/>
        </w:rPr>
        <w:t xml:space="preserve"> force d’assister à ces activités,  on deviendra plus </w:t>
      </w:r>
      <w:r>
        <w:rPr>
          <w:rFonts w:hint="eastAsia" w:ascii="Times New Roman" w:hAnsi="Times New Roman"/>
          <w:color w:val="000000"/>
          <w:sz w:val="21"/>
          <w:szCs w:val="21"/>
          <w:lang w:val="fr-FR" w:eastAsia="zh-CN"/>
        </w:rPr>
        <w:t>raisonnable</w:t>
      </w:r>
      <w:r>
        <w:rPr>
          <w:rFonts w:ascii="Times New Roman" w:hAnsi="Times New Roman"/>
          <w:color w:val="000000"/>
          <w:sz w:val="21"/>
          <w:szCs w:val="21"/>
          <w:lang w:val="fr-FR"/>
        </w:rPr>
        <w:t>.</w:t>
      </w:r>
    </w:p>
    <w:p>
      <w:pPr>
        <w:numPr>
          <w:ilvl w:val="0"/>
          <w:numId w:val="6"/>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Elles permettent aux gens de vivre plus longtemps.</w:t>
      </w:r>
    </w:p>
    <w:p>
      <w:pPr>
        <w:spacing w:line="360" w:lineRule="auto"/>
        <w:rPr>
          <w:rFonts w:ascii="Times New Roman" w:hAnsi="Times New Roman"/>
          <w:color w:val="000000"/>
          <w:sz w:val="21"/>
          <w:szCs w:val="21"/>
          <w:lang w:val="fr-FR"/>
        </w:rPr>
      </w:pPr>
    </w:p>
    <w:p>
      <w:pPr>
        <w:numPr>
          <w:ilvl w:val="0"/>
          <w:numId w:val="3"/>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Les chercheurs conseillent de</w:t>
      </w:r>
      <w:r>
        <w:rPr>
          <w:rFonts w:hint="eastAsia" w:ascii="Times New Roman" w:hAnsi="Times New Roman"/>
          <w:color w:val="000000"/>
          <w:sz w:val="21"/>
          <w:szCs w:val="21"/>
          <w:lang w:val="fr-FR" w:eastAsia="zh-CN"/>
        </w:rPr>
        <w:t xml:space="preserve"> </w:t>
      </w:r>
      <w:r>
        <w:rPr>
          <w:rFonts w:ascii="Times New Roman" w:hAnsi="Times New Roman"/>
          <w:color w:val="000000"/>
          <w:sz w:val="21"/>
          <w:szCs w:val="21"/>
          <w:lang w:val="fr-FR"/>
        </w:rPr>
        <w:t>faire la fête ou assister à un concert ___________.</w:t>
      </w:r>
    </w:p>
    <w:p>
      <w:pPr>
        <w:numPr>
          <w:ilvl w:val="0"/>
          <w:numId w:val="7"/>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tous les jours</w:t>
      </w:r>
    </w:p>
    <w:p>
      <w:pPr>
        <w:numPr>
          <w:ilvl w:val="0"/>
          <w:numId w:val="7"/>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deux fois par mois</w:t>
      </w:r>
    </w:p>
    <w:p>
      <w:pPr>
        <w:numPr>
          <w:ilvl w:val="0"/>
          <w:numId w:val="7"/>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chaque semaine</w:t>
      </w:r>
    </w:p>
    <w:p>
      <w:pPr>
        <w:numPr>
          <w:ilvl w:val="0"/>
          <w:numId w:val="7"/>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pendant le week-end</w:t>
      </w:r>
    </w:p>
    <w:p>
      <w:pPr>
        <w:spacing w:line="360" w:lineRule="auto"/>
        <w:rPr>
          <w:rFonts w:ascii="Times New Roman" w:hAnsi="Times New Roman"/>
          <w:color w:val="000000"/>
          <w:sz w:val="21"/>
          <w:szCs w:val="21"/>
          <w:lang w:val="fr-FR"/>
        </w:rPr>
      </w:pPr>
    </w:p>
    <w:p>
      <w:pPr>
        <w:numPr>
          <w:ilvl w:val="0"/>
          <w:numId w:val="3"/>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 xml:space="preserve">Quel est le meilleur titre pour cet article ? </w:t>
      </w:r>
    </w:p>
    <w:p>
      <w:pPr>
        <w:numPr>
          <w:ilvl w:val="0"/>
          <w:numId w:val="8"/>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Le travail et les loisirs</w:t>
      </w:r>
    </w:p>
    <w:p>
      <w:pPr>
        <w:numPr>
          <w:ilvl w:val="0"/>
          <w:numId w:val="8"/>
        </w:numPr>
        <w:spacing w:line="360" w:lineRule="auto"/>
        <w:rPr>
          <w:rFonts w:ascii="Times New Roman" w:hAnsi="Times New Roman"/>
          <w:color w:val="000000"/>
          <w:sz w:val="21"/>
          <w:szCs w:val="21"/>
          <w:lang w:val="fr-FR"/>
        </w:rPr>
      </w:pPr>
      <w:r>
        <w:rPr>
          <w:rFonts w:ascii="Times New Roman" w:hAnsi="Times New Roman"/>
          <w:color w:val="000000"/>
          <w:sz w:val="21"/>
          <w:szCs w:val="21"/>
          <w:lang w:val="fr-FR"/>
        </w:rPr>
        <w:t>Pour vivre longtemps</w:t>
      </w:r>
    </w:p>
    <w:p>
      <w:pPr>
        <w:numPr>
          <w:ilvl w:val="0"/>
          <w:numId w:val="8"/>
        </w:numPr>
        <w:spacing w:line="360" w:lineRule="auto"/>
        <w:rPr>
          <w:rFonts w:ascii="Times New Roman" w:hAnsi="Times New Roman"/>
          <w:sz w:val="21"/>
          <w:szCs w:val="21"/>
          <w:lang w:val="fr-FR"/>
        </w:rPr>
      </w:pPr>
      <w:r>
        <w:rPr>
          <w:rFonts w:ascii="Times New Roman" w:hAnsi="Times New Roman"/>
          <w:sz w:val="21"/>
          <w:szCs w:val="21"/>
          <w:lang w:val="fr-FR"/>
        </w:rPr>
        <w:t>La musique,  un choix intelligent pour être heureux</w:t>
      </w:r>
    </w:p>
    <w:p>
      <w:pPr>
        <w:numPr>
          <w:ilvl w:val="0"/>
          <w:numId w:val="8"/>
        </w:numPr>
        <w:spacing w:line="360" w:lineRule="auto"/>
        <w:rPr>
          <w:rFonts w:ascii="Times New Roman" w:hAnsi="Times New Roman"/>
          <w:sz w:val="21"/>
          <w:szCs w:val="21"/>
          <w:lang w:val="fr-FR"/>
        </w:rPr>
      </w:pPr>
      <w:r>
        <w:rPr>
          <w:rFonts w:ascii="Times New Roman" w:hAnsi="Times New Roman"/>
          <w:sz w:val="21"/>
          <w:szCs w:val="21"/>
          <w:lang w:val="fr-FR"/>
        </w:rPr>
        <w:t>Le savoir-vivre des Français</w:t>
      </w:r>
      <w:r>
        <w:rPr>
          <w:rFonts w:hint="eastAsia" w:ascii="Times New Roman" w:hAnsi="Times New Roman"/>
          <w:sz w:val="21"/>
          <w:szCs w:val="21"/>
          <w:lang w:val="fr-FR" w:eastAsia="zh-CN"/>
        </w:rPr>
        <w:t xml:space="preserve"> </w:t>
      </w:r>
      <w:r>
        <w:rPr>
          <w:rFonts w:ascii="Times New Roman" w:hAnsi="Times New Roman"/>
          <w:sz w:val="21"/>
          <w:szCs w:val="21"/>
          <w:lang w:val="fr-FR" w:eastAsia="zh-CN"/>
        </w:rPr>
        <w:t>modernes</w:t>
      </w:r>
    </w:p>
    <w:p>
      <w:pPr>
        <w:spacing w:after="0" w:line="360" w:lineRule="auto"/>
        <w:jc w:val="both"/>
        <w:rPr>
          <w:rFonts w:hint="eastAsia" w:ascii="宋体" w:hAnsi="宋体" w:cs="宋体"/>
          <w:sz w:val="21"/>
          <w:szCs w:val="21"/>
          <w:lang w:val="fr-FR" w:eastAsia="zh-CN"/>
        </w:rPr>
      </w:pPr>
      <w:r>
        <w:rPr>
          <w:rFonts w:hint="eastAsia" w:ascii="宋体" w:hAnsi="宋体" w:cs="宋体"/>
          <w:sz w:val="21"/>
          <w:szCs w:val="21"/>
          <w:lang w:val="fr-FR" w:eastAsia="zh-CN"/>
        </w:rPr>
        <w:t>（</w:t>
      </w:r>
      <w:r>
        <w:rPr>
          <w:rFonts w:hint="eastAsia" w:ascii="宋体" w:hAnsi="宋体" w:cs="宋体"/>
          <w:sz w:val="21"/>
          <w:szCs w:val="21"/>
          <w:lang w:eastAsia="zh-CN"/>
        </w:rPr>
        <w:t>四</w:t>
      </w:r>
      <w:r>
        <w:rPr>
          <w:rFonts w:hint="eastAsia" w:ascii="宋体" w:hAnsi="宋体" w:cs="宋体"/>
          <w:sz w:val="21"/>
          <w:szCs w:val="21"/>
          <w:lang w:val="fr-FR" w:eastAsia="zh-CN"/>
        </w:rPr>
        <w:t>）</w:t>
      </w:r>
      <w:r>
        <w:rPr>
          <w:rFonts w:hint="eastAsia" w:ascii="宋体" w:hAnsi="宋体" w:cs="宋体"/>
          <w:sz w:val="21"/>
          <w:szCs w:val="21"/>
          <w:lang w:eastAsia="zh-CN"/>
        </w:rPr>
        <w:t>翻译题</w:t>
      </w:r>
    </w:p>
    <w:p>
      <w:pPr>
        <w:spacing w:after="0" w:line="360" w:lineRule="auto"/>
        <w:ind w:firstLine="420" w:firstLineChars="200"/>
        <w:jc w:val="both"/>
        <w:rPr>
          <w:sz w:val="21"/>
          <w:szCs w:val="21"/>
          <w:lang w:val="fr-FR" w:eastAsia="zh-CN"/>
        </w:rPr>
      </w:pPr>
      <w:r>
        <w:rPr>
          <w:rFonts w:hint="eastAsia"/>
          <w:sz w:val="21"/>
          <w:szCs w:val="21"/>
          <w:lang w:val="fr-FR" w:eastAsia="zh-CN"/>
        </w:rPr>
        <w:t>1.</w:t>
      </w:r>
      <w:r>
        <w:rPr>
          <w:rFonts w:hint="eastAsia"/>
          <w:sz w:val="21"/>
          <w:szCs w:val="21"/>
          <w:lang w:eastAsia="zh-CN"/>
        </w:rPr>
        <w:t>法译汉</w:t>
      </w:r>
      <w:r>
        <w:rPr>
          <w:rFonts w:hint="eastAsia"/>
          <w:sz w:val="21"/>
          <w:szCs w:val="21"/>
          <w:lang w:val="fr-FR" w:eastAsia="zh-CN"/>
        </w:rPr>
        <w:t>：</w:t>
      </w:r>
    </w:p>
    <w:p>
      <w:pPr>
        <w:spacing w:after="0" w:line="360" w:lineRule="auto"/>
        <w:ind w:firstLine="420" w:firstLineChars="200"/>
        <w:jc w:val="both"/>
        <w:rPr>
          <w:sz w:val="21"/>
          <w:szCs w:val="21"/>
          <w:lang w:val="fr-FR"/>
        </w:rPr>
      </w:pPr>
      <w:r>
        <w:rPr>
          <w:sz w:val="21"/>
          <w:szCs w:val="21"/>
          <w:lang w:val="fr-FR"/>
        </w:rPr>
        <w:t>Nous avons l’habitude de faire des courses dans ce magasin pendant le week-end.</w:t>
      </w:r>
    </w:p>
    <w:p>
      <w:pPr>
        <w:spacing w:after="0" w:line="360" w:lineRule="auto"/>
        <w:ind w:firstLine="420" w:firstLineChars="200"/>
        <w:jc w:val="both"/>
        <w:rPr>
          <w:sz w:val="21"/>
          <w:szCs w:val="21"/>
          <w:lang w:val="fr-FR"/>
        </w:rPr>
      </w:pPr>
    </w:p>
    <w:p>
      <w:pPr>
        <w:spacing w:after="0" w:line="360" w:lineRule="auto"/>
        <w:ind w:firstLine="420" w:firstLineChars="200"/>
        <w:jc w:val="both"/>
        <w:rPr>
          <w:sz w:val="21"/>
          <w:szCs w:val="21"/>
          <w:lang w:val="fr-FR" w:eastAsia="zh-CN"/>
        </w:rPr>
      </w:pPr>
      <w:r>
        <w:rPr>
          <w:rFonts w:hint="eastAsia"/>
          <w:sz w:val="21"/>
          <w:szCs w:val="21"/>
          <w:lang w:eastAsia="zh-CN"/>
        </w:rPr>
        <w:t>2.汉译法</w:t>
      </w:r>
      <w:r>
        <w:rPr>
          <w:rFonts w:hint="eastAsia"/>
          <w:sz w:val="21"/>
          <w:szCs w:val="21"/>
          <w:lang w:val="fr-FR" w:eastAsia="zh-CN"/>
        </w:rPr>
        <w:t>：</w:t>
      </w:r>
    </w:p>
    <w:p>
      <w:pPr>
        <w:spacing w:after="0" w:line="360" w:lineRule="auto"/>
        <w:ind w:firstLine="420" w:firstLineChars="200"/>
        <w:jc w:val="both"/>
        <w:rPr>
          <w:sz w:val="21"/>
          <w:szCs w:val="21"/>
          <w:lang w:eastAsia="zh-CN"/>
        </w:rPr>
      </w:pPr>
      <w:r>
        <w:rPr>
          <w:rFonts w:hint="eastAsia"/>
          <w:sz w:val="21"/>
          <w:szCs w:val="21"/>
          <w:lang w:eastAsia="zh-CN"/>
        </w:rPr>
        <w:t>我妈妈给我打电话说她三天后要来我学校看我。</w:t>
      </w:r>
    </w:p>
    <w:p>
      <w:pPr>
        <w:spacing w:after="0" w:line="360" w:lineRule="auto"/>
        <w:ind w:firstLine="420" w:firstLineChars="200"/>
        <w:jc w:val="both"/>
        <w:rPr>
          <w:rFonts w:hint="eastAsia" w:ascii="宋体" w:hAnsi="宋体" w:cs="宋体"/>
          <w:sz w:val="21"/>
          <w:szCs w:val="21"/>
          <w:lang w:eastAsia="zh-CN"/>
        </w:rPr>
      </w:pPr>
    </w:p>
    <w:p>
      <w:pPr>
        <w:spacing w:after="0" w:line="360" w:lineRule="auto"/>
        <w:ind w:firstLine="420" w:firstLineChars="200"/>
        <w:jc w:val="both"/>
        <w:rPr>
          <w:rFonts w:hint="eastAsia" w:ascii="宋体" w:hAnsi="宋体" w:cs="宋体"/>
          <w:sz w:val="21"/>
          <w:szCs w:val="21"/>
          <w:lang w:eastAsia="zh-CN"/>
        </w:rPr>
      </w:pPr>
    </w:p>
    <w:p>
      <w:pPr>
        <w:spacing w:after="0" w:line="360" w:lineRule="auto"/>
        <w:jc w:val="both"/>
        <w:rPr>
          <w:rFonts w:hint="eastAsia" w:ascii="宋体" w:hAnsi="宋体" w:cs="宋体"/>
          <w:sz w:val="21"/>
          <w:szCs w:val="21"/>
          <w:lang w:eastAsia="zh-CN"/>
        </w:rPr>
      </w:pPr>
    </w:p>
    <w:sectPr>
      <w:headerReference r:id="rId4" w:type="default"/>
      <w:footerReference r:id="rId5" w:type="default"/>
      <w:footerReference r:id="rId6" w:type="even"/>
      <w:pgSz w:w="11900" w:h="16840"/>
      <w:pgMar w:top="1440" w:right="1800" w:bottom="1440" w:left="1800" w:header="708" w:footer="70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Viner Hand ITC">
    <w:panose1 w:val="03070502030502020203"/>
    <w:charset w:val="00"/>
    <w:family w:val="script"/>
    <w:pitch w:val="default"/>
    <w:sig w:usb0="00000003"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CB8E99"/>
    <w:multiLevelType w:val="singleLevel"/>
    <w:tmpl w:val="85CB8E99"/>
    <w:lvl w:ilvl="0" w:tentative="0">
      <w:start w:val="1"/>
      <w:numFmt w:val="upperLetter"/>
      <w:suff w:val="space"/>
      <w:lvlText w:val="%1."/>
      <w:lvlJc w:val="left"/>
    </w:lvl>
  </w:abstractNum>
  <w:abstractNum w:abstractNumId="1">
    <w:nsid w:val="9FA9DD9B"/>
    <w:multiLevelType w:val="singleLevel"/>
    <w:tmpl w:val="9FA9DD9B"/>
    <w:lvl w:ilvl="0" w:tentative="0">
      <w:start w:val="2"/>
      <w:numFmt w:val="chineseCounting"/>
      <w:suff w:val="nothing"/>
      <w:lvlText w:val="（%1）"/>
      <w:lvlJc w:val="left"/>
      <w:rPr>
        <w:rFonts w:hint="eastAsia"/>
      </w:rPr>
    </w:lvl>
  </w:abstractNum>
  <w:abstractNum w:abstractNumId="2">
    <w:nsid w:val="B63587C7"/>
    <w:multiLevelType w:val="singleLevel"/>
    <w:tmpl w:val="B63587C7"/>
    <w:lvl w:ilvl="0" w:tentative="0">
      <w:start w:val="1"/>
      <w:numFmt w:val="upperLetter"/>
      <w:suff w:val="space"/>
      <w:lvlText w:val="%1."/>
      <w:lvlJc w:val="left"/>
    </w:lvl>
  </w:abstractNum>
  <w:abstractNum w:abstractNumId="3">
    <w:nsid w:val="DE73D665"/>
    <w:multiLevelType w:val="singleLevel"/>
    <w:tmpl w:val="DE73D665"/>
    <w:lvl w:ilvl="0" w:tentative="0">
      <w:start w:val="1"/>
      <w:numFmt w:val="upperLetter"/>
      <w:suff w:val="space"/>
      <w:lvlText w:val="%1."/>
      <w:lvlJc w:val="left"/>
    </w:lvl>
  </w:abstractNum>
  <w:abstractNum w:abstractNumId="4">
    <w:nsid w:val="106E7EEA"/>
    <w:multiLevelType w:val="multilevel"/>
    <w:tmpl w:val="106E7EEA"/>
    <w:lvl w:ilvl="0" w:tentative="0">
      <w:start w:val="1"/>
      <w:numFmt w:val="upperLetter"/>
      <w:lvlText w:val="%1."/>
      <w:lvlJc w:val="left"/>
      <w:pPr>
        <w:ind w:left="360" w:hanging="360"/>
      </w:pPr>
      <w:rPr>
        <w:rFonts w:hint="default" w:ascii="Times New Roman" w:hAnsi="Times New Roman"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E583F"/>
    <w:multiLevelType w:val="singleLevel"/>
    <w:tmpl w:val="110E583F"/>
    <w:lvl w:ilvl="0" w:tentative="0">
      <w:start w:val="1"/>
      <w:numFmt w:val="upperLetter"/>
      <w:suff w:val="space"/>
      <w:lvlText w:val="%1."/>
      <w:lvlJc w:val="left"/>
    </w:lvl>
  </w:abstractNum>
  <w:abstractNum w:abstractNumId="6">
    <w:nsid w:val="2CA37600"/>
    <w:multiLevelType w:val="singleLevel"/>
    <w:tmpl w:val="2CA37600"/>
    <w:lvl w:ilvl="0" w:tentative="0">
      <w:start w:val="5"/>
      <w:numFmt w:val="chineseCounting"/>
      <w:suff w:val="nothing"/>
      <w:lvlText w:val="%1、"/>
      <w:lvlJc w:val="left"/>
      <w:rPr>
        <w:rFonts w:hint="eastAsia"/>
      </w:rPr>
    </w:lvl>
  </w:abstractNum>
  <w:abstractNum w:abstractNumId="7">
    <w:nsid w:val="4199974C"/>
    <w:multiLevelType w:val="singleLevel"/>
    <w:tmpl w:val="4199974C"/>
    <w:lvl w:ilvl="0" w:tentative="0">
      <w:start w:val="1"/>
      <w:numFmt w:val="decimal"/>
      <w:suff w:val="space"/>
      <w:lvlText w:val="%1."/>
      <w:lvlJc w:val="left"/>
    </w:lvl>
  </w:abstractNum>
  <w:num w:numId="1">
    <w:abstractNumId w:val="1"/>
  </w:num>
  <w:num w:numId="2">
    <w:abstractNumId w:val="6"/>
  </w:num>
  <w:num w:numId="3">
    <w:abstractNumId w:val="7"/>
  </w:num>
  <w:num w:numId="4">
    <w:abstractNumId w:val="4"/>
  </w:num>
  <w:num w:numId="5">
    <w:abstractNumId w:val="0"/>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720"/>
  <w:hyphenationZone w:val="425"/>
  <w:drawingGridHorizontalSpacing w:val="0"/>
  <w:drawingGridVerticalSpacing w:val="360"/>
  <w:displayHorizontalDrawingGridEvery w:val="0"/>
  <w:displayVerticalDrawingGridEvery w:val="0"/>
  <w:doNotShadeFormData w:val="1"/>
  <w:characterSpacingControl w:val="doNotCompress"/>
  <w:doNotValidateAgainstSchema/>
  <w:doNotDemarcateInvalidXml/>
  <w:footnotePr>
    <w:footnote w:id="0"/>
    <w:footnote w:id="1"/>
  </w:footnotePr>
  <w:compat>
    <w:spaceForUL/>
    <w:doNotLeaveBackslashAlone/>
    <w:ulTrailSpace/>
    <w:doNotExpandShiftReturn/>
    <w:useFELayout/>
    <w:compatSetting w:name="compatibilityMode" w:uri="http://schemas.microsoft.com/office/word" w:val="12"/>
  </w:compat>
  <w:docVars>
    <w:docVar w:name="commondata" w:val="eyJoZGlkIjoiMmVjYmRiMjU2YWY5ZDVjYTIxMzRmNGFkZmQ2ODY5MDUifQ=="/>
  </w:docVars>
  <w:rsids>
    <w:rsidRoot w:val="00172A27"/>
    <w:rsid w:val="00001089"/>
    <w:rsid w:val="00012F40"/>
    <w:rsid w:val="000140D8"/>
    <w:rsid w:val="00014C0A"/>
    <w:rsid w:val="000161AD"/>
    <w:rsid w:val="00017282"/>
    <w:rsid w:val="00024D40"/>
    <w:rsid w:val="000347A9"/>
    <w:rsid w:val="000361C4"/>
    <w:rsid w:val="000435C7"/>
    <w:rsid w:val="00060567"/>
    <w:rsid w:val="000638A2"/>
    <w:rsid w:val="000867C6"/>
    <w:rsid w:val="000B0C1E"/>
    <w:rsid w:val="000C2D5C"/>
    <w:rsid w:val="000D275F"/>
    <w:rsid w:val="000D51C2"/>
    <w:rsid w:val="000E618D"/>
    <w:rsid w:val="000F4C18"/>
    <w:rsid w:val="00103C2C"/>
    <w:rsid w:val="001048CE"/>
    <w:rsid w:val="001075D5"/>
    <w:rsid w:val="00107980"/>
    <w:rsid w:val="00116752"/>
    <w:rsid w:val="001242D1"/>
    <w:rsid w:val="00133EC7"/>
    <w:rsid w:val="00135381"/>
    <w:rsid w:val="00135948"/>
    <w:rsid w:val="00157BA9"/>
    <w:rsid w:val="0016341C"/>
    <w:rsid w:val="00172A27"/>
    <w:rsid w:val="00181A84"/>
    <w:rsid w:val="001A4015"/>
    <w:rsid w:val="001B521A"/>
    <w:rsid w:val="001B5FDE"/>
    <w:rsid w:val="001C288D"/>
    <w:rsid w:val="001C7D04"/>
    <w:rsid w:val="001D7B8C"/>
    <w:rsid w:val="001E4F76"/>
    <w:rsid w:val="001E54F7"/>
    <w:rsid w:val="001F0D55"/>
    <w:rsid w:val="001F4964"/>
    <w:rsid w:val="001F708A"/>
    <w:rsid w:val="0020375D"/>
    <w:rsid w:val="002065B1"/>
    <w:rsid w:val="00224C00"/>
    <w:rsid w:val="00224E88"/>
    <w:rsid w:val="002440A5"/>
    <w:rsid w:val="002716FF"/>
    <w:rsid w:val="0027532E"/>
    <w:rsid w:val="00275397"/>
    <w:rsid w:val="0028454F"/>
    <w:rsid w:val="00287DA7"/>
    <w:rsid w:val="002A0F84"/>
    <w:rsid w:val="002A1E5B"/>
    <w:rsid w:val="002A40C6"/>
    <w:rsid w:val="002B46E4"/>
    <w:rsid w:val="002B49C0"/>
    <w:rsid w:val="002B538E"/>
    <w:rsid w:val="002C084F"/>
    <w:rsid w:val="002C7507"/>
    <w:rsid w:val="002E7CF2"/>
    <w:rsid w:val="002F1C79"/>
    <w:rsid w:val="003071B2"/>
    <w:rsid w:val="0031464E"/>
    <w:rsid w:val="00356DC6"/>
    <w:rsid w:val="00383B08"/>
    <w:rsid w:val="003A2A0D"/>
    <w:rsid w:val="003A4431"/>
    <w:rsid w:val="003A7B77"/>
    <w:rsid w:val="003B18EF"/>
    <w:rsid w:val="003B1E2E"/>
    <w:rsid w:val="003B630E"/>
    <w:rsid w:val="00412374"/>
    <w:rsid w:val="004244B7"/>
    <w:rsid w:val="004354F7"/>
    <w:rsid w:val="00435598"/>
    <w:rsid w:val="004402C1"/>
    <w:rsid w:val="00447E0E"/>
    <w:rsid w:val="00453326"/>
    <w:rsid w:val="00497085"/>
    <w:rsid w:val="004A14F1"/>
    <w:rsid w:val="004A2609"/>
    <w:rsid w:val="004A744F"/>
    <w:rsid w:val="004B0DBF"/>
    <w:rsid w:val="004B196E"/>
    <w:rsid w:val="004D2138"/>
    <w:rsid w:val="004D549D"/>
    <w:rsid w:val="004E777A"/>
    <w:rsid w:val="005035F8"/>
    <w:rsid w:val="00526E23"/>
    <w:rsid w:val="00526F9E"/>
    <w:rsid w:val="005444DF"/>
    <w:rsid w:val="00545942"/>
    <w:rsid w:val="00546A98"/>
    <w:rsid w:val="005545FB"/>
    <w:rsid w:val="00566F13"/>
    <w:rsid w:val="0057034C"/>
    <w:rsid w:val="00575C42"/>
    <w:rsid w:val="00577C76"/>
    <w:rsid w:val="00577DB6"/>
    <w:rsid w:val="00580BA1"/>
    <w:rsid w:val="00592504"/>
    <w:rsid w:val="005A676E"/>
    <w:rsid w:val="005B164F"/>
    <w:rsid w:val="005B5CF6"/>
    <w:rsid w:val="005B77BF"/>
    <w:rsid w:val="005C1335"/>
    <w:rsid w:val="005C3CD2"/>
    <w:rsid w:val="005D25F9"/>
    <w:rsid w:val="005D64FD"/>
    <w:rsid w:val="005E1473"/>
    <w:rsid w:val="005F216B"/>
    <w:rsid w:val="005F25E0"/>
    <w:rsid w:val="00602A37"/>
    <w:rsid w:val="006109A8"/>
    <w:rsid w:val="006110CD"/>
    <w:rsid w:val="00613C2E"/>
    <w:rsid w:val="00644D3D"/>
    <w:rsid w:val="00664D8C"/>
    <w:rsid w:val="00670267"/>
    <w:rsid w:val="00673916"/>
    <w:rsid w:val="00685EA0"/>
    <w:rsid w:val="006921F1"/>
    <w:rsid w:val="00696BAF"/>
    <w:rsid w:val="006A59C8"/>
    <w:rsid w:val="006B30C9"/>
    <w:rsid w:val="006C11C0"/>
    <w:rsid w:val="006C473E"/>
    <w:rsid w:val="006E43EC"/>
    <w:rsid w:val="006E7B18"/>
    <w:rsid w:val="00713387"/>
    <w:rsid w:val="007310C9"/>
    <w:rsid w:val="0074766A"/>
    <w:rsid w:val="00752F9D"/>
    <w:rsid w:val="00755C39"/>
    <w:rsid w:val="00785683"/>
    <w:rsid w:val="007A4AE1"/>
    <w:rsid w:val="007B5711"/>
    <w:rsid w:val="007C2679"/>
    <w:rsid w:val="007C2DCD"/>
    <w:rsid w:val="007C5530"/>
    <w:rsid w:val="007C649E"/>
    <w:rsid w:val="007D26CA"/>
    <w:rsid w:val="007F045E"/>
    <w:rsid w:val="007F3F12"/>
    <w:rsid w:val="007F6F0F"/>
    <w:rsid w:val="00810FCA"/>
    <w:rsid w:val="0081167A"/>
    <w:rsid w:val="00826795"/>
    <w:rsid w:val="0083476D"/>
    <w:rsid w:val="00841A6C"/>
    <w:rsid w:val="00847901"/>
    <w:rsid w:val="008511E3"/>
    <w:rsid w:val="00864342"/>
    <w:rsid w:val="00865415"/>
    <w:rsid w:val="00871FFB"/>
    <w:rsid w:val="008835A9"/>
    <w:rsid w:val="008979AE"/>
    <w:rsid w:val="008B6905"/>
    <w:rsid w:val="008C0F97"/>
    <w:rsid w:val="008D3A3C"/>
    <w:rsid w:val="008F438F"/>
    <w:rsid w:val="008F69CD"/>
    <w:rsid w:val="00915595"/>
    <w:rsid w:val="0091629D"/>
    <w:rsid w:val="00917430"/>
    <w:rsid w:val="0092068B"/>
    <w:rsid w:val="00922B7F"/>
    <w:rsid w:val="00923816"/>
    <w:rsid w:val="009247F2"/>
    <w:rsid w:val="00935210"/>
    <w:rsid w:val="0094298F"/>
    <w:rsid w:val="0094376D"/>
    <w:rsid w:val="00957B6E"/>
    <w:rsid w:val="00980AC5"/>
    <w:rsid w:val="00985460"/>
    <w:rsid w:val="00987312"/>
    <w:rsid w:val="009B0687"/>
    <w:rsid w:val="009B0973"/>
    <w:rsid w:val="009B2690"/>
    <w:rsid w:val="009B326E"/>
    <w:rsid w:val="009B794D"/>
    <w:rsid w:val="009C1E73"/>
    <w:rsid w:val="009C6D47"/>
    <w:rsid w:val="009D37AC"/>
    <w:rsid w:val="009E2963"/>
    <w:rsid w:val="009E315F"/>
    <w:rsid w:val="009E6A27"/>
    <w:rsid w:val="009F5199"/>
    <w:rsid w:val="00A00E8B"/>
    <w:rsid w:val="00A01008"/>
    <w:rsid w:val="00A04A9B"/>
    <w:rsid w:val="00A22360"/>
    <w:rsid w:val="00A24945"/>
    <w:rsid w:val="00A27B16"/>
    <w:rsid w:val="00A30E3C"/>
    <w:rsid w:val="00A37F32"/>
    <w:rsid w:val="00A618CD"/>
    <w:rsid w:val="00A670F0"/>
    <w:rsid w:val="00A80DBB"/>
    <w:rsid w:val="00A83240"/>
    <w:rsid w:val="00A85549"/>
    <w:rsid w:val="00A87432"/>
    <w:rsid w:val="00A87EE6"/>
    <w:rsid w:val="00A92169"/>
    <w:rsid w:val="00AA3CD0"/>
    <w:rsid w:val="00AB4730"/>
    <w:rsid w:val="00AC118F"/>
    <w:rsid w:val="00AC2AD0"/>
    <w:rsid w:val="00AD42A2"/>
    <w:rsid w:val="00AD6EC5"/>
    <w:rsid w:val="00AE53BA"/>
    <w:rsid w:val="00AE70A6"/>
    <w:rsid w:val="00AF4A5B"/>
    <w:rsid w:val="00B0345C"/>
    <w:rsid w:val="00B22DB5"/>
    <w:rsid w:val="00B406E6"/>
    <w:rsid w:val="00B409BE"/>
    <w:rsid w:val="00B525A4"/>
    <w:rsid w:val="00B5431A"/>
    <w:rsid w:val="00B728AE"/>
    <w:rsid w:val="00B80C15"/>
    <w:rsid w:val="00B851D7"/>
    <w:rsid w:val="00B93E35"/>
    <w:rsid w:val="00B93E47"/>
    <w:rsid w:val="00B955D7"/>
    <w:rsid w:val="00BA639F"/>
    <w:rsid w:val="00BB576E"/>
    <w:rsid w:val="00BC166F"/>
    <w:rsid w:val="00BC18CA"/>
    <w:rsid w:val="00BC21A9"/>
    <w:rsid w:val="00BC3DC4"/>
    <w:rsid w:val="00BC4749"/>
    <w:rsid w:val="00BD427D"/>
    <w:rsid w:val="00BE2512"/>
    <w:rsid w:val="00BF2900"/>
    <w:rsid w:val="00BF3FE1"/>
    <w:rsid w:val="00BF4308"/>
    <w:rsid w:val="00C005FA"/>
    <w:rsid w:val="00C112A0"/>
    <w:rsid w:val="00C359D3"/>
    <w:rsid w:val="00C45491"/>
    <w:rsid w:val="00C457BC"/>
    <w:rsid w:val="00C52050"/>
    <w:rsid w:val="00C57435"/>
    <w:rsid w:val="00C75595"/>
    <w:rsid w:val="00C80EDF"/>
    <w:rsid w:val="00CA1A10"/>
    <w:rsid w:val="00CA6C60"/>
    <w:rsid w:val="00CC1366"/>
    <w:rsid w:val="00D05194"/>
    <w:rsid w:val="00D1349C"/>
    <w:rsid w:val="00D25D78"/>
    <w:rsid w:val="00D547B6"/>
    <w:rsid w:val="00D60BF6"/>
    <w:rsid w:val="00D64A06"/>
    <w:rsid w:val="00D6643C"/>
    <w:rsid w:val="00D7267F"/>
    <w:rsid w:val="00D74A92"/>
    <w:rsid w:val="00D843DD"/>
    <w:rsid w:val="00D84902"/>
    <w:rsid w:val="00D90A00"/>
    <w:rsid w:val="00D954F4"/>
    <w:rsid w:val="00D96D51"/>
    <w:rsid w:val="00DA7C07"/>
    <w:rsid w:val="00DB5F4D"/>
    <w:rsid w:val="00DC2E98"/>
    <w:rsid w:val="00DC3D4B"/>
    <w:rsid w:val="00DE64F2"/>
    <w:rsid w:val="00E02DFE"/>
    <w:rsid w:val="00E03FC8"/>
    <w:rsid w:val="00E0589F"/>
    <w:rsid w:val="00E10057"/>
    <w:rsid w:val="00E10A08"/>
    <w:rsid w:val="00E2259B"/>
    <w:rsid w:val="00E22DA0"/>
    <w:rsid w:val="00E23B43"/>
    <w:rsid w:val="00E259A7"/>
    <w:rsid w:val="00E3383A"/>
    <w:rsid w:val="00E45DFC"/>
    <w:rsid w:val="00E52D74"/>
    <w:rsid w:val="00E72BC5"/>
    <w:rsid w:val="00E74C35"/>
    <w:rsid w:val="00E94771"/>
    <w:rsid w:val="00EA10C6"/>
    <w:rsid w:val="00EA4B90"/>
    <w:rsid w:val="00EB0B80"/>
    <w:rsid w:val="00EB3356"/>
    <w:rsid w:val="00EB69F7"/>
    <w:rsid w:val="00EC7A67"/>
    <w:rsid w:val="00ED0897"/>
    <w:rsid w:val="00ED28A3"/>
    <w:rsid w:val="00ED438A"/>
    <w:rsid w:val="00ED77F4"/>
    <w:rsid w:val="00EE5828"/>
    <w:rsid w:val="00EF6E70"/>
    <w:rsid w:val="00F05942"/>
    <w:rsid w:val="00F10B06"/>
    <w:rsid w:val="00F13831"/>
    <w:rsid w:val="00F140ED"/>
    <w:rsid w:val="00F31F26"/>
    <w:rsid w:val="00F52AC6"/>
    <w:rsid w:val="00F52EEE"/>
    <w:rsid w:val="00F54777"/>
    <w:rsid w:val="00F57632"/>
    <w:rsid w:val="00F65EC5"/>
    <w:rsid w:val="00F93813"/>
    <w:rsid w:val="00F93A87"/>
    <w:rsid w:val="00F950DB"/>
    <w:rsid w:val="00F96311"/>
    <w:rsid w:val="00FA1352"/>
    <w:rsid w:val="00FA14E8"/>
    <w:rsid w:val="00FB1BC0"/>
    <w:rsid w:val="00FB7DED"/>
    <w:rsid w:val="00FD3520"/>
    <w:rsid w:val="00FD7D7C"/>
    <w:rsid w:val="00FE2F43"/>
    <w:rsid w:val="00FE7FA9"/>
    <w:rsid w:val="00FF565C"/>
    <w:rsid w:val="02FA5546"/>
    <w:rsid w:val="052D200A"/>
    <w:rsid w:val="061828FC"/>
    <w:rsid w:val="062D4DA0"/>
    <w:rsid w:val="073E0859"/>
    <w:rsid w:val="07DF5234"/>
    <w:rsid w:val="08946725"/>
    <w:rsid w:val="0DC32072"/>
    <w:rsid w:val="10205E75"/>
    <w:rsid w:val="10421601"/>
    <w:rsid w:val="11BC387F"/>
    <w:rsid w:val="135E2A54"/>
    <w:rsid w:val="13B35798"/>
    <w:rsid w:val="14332788"/>
    <w:rsid w:val="16DA3121"/>
    <w:rsid w:val="17A45593"/>
    <w:rsid w:val="1F182311"/>
    <w:rsid w:val="208B625E"/>
    <w:rsid w:val="21CB3E2A"/>
    <w:rsid w:val="28AF763D"/>
    <w:rsid w:val="2BE10344"/>
    <w:rsid w:val="2E817905"/>
    <w:rsid w:val="315412FA"/>
    <w:rsid w:val="338B1C2A"/>
    <w:rsid w:val="34FB0A03"/>
    <w:rsid w:val="3551243C"/>
    <w:rsid w:val="35E52AF5"/>
    <w:rsid w:val="36DF1B46"/>
    <w:rsid w:val="3BF55FA0"/>
    <w:rsid w:val="404D33E3"/>
    <w:rsid w:val="41862793"/>
    <w:rsid w:val="4352109E"/>
    <w:rsid w:val="441D76D5"/>
    <w:rsid w:val="45264D0A"/>
    <w:rsid w:val="48703FE7"/>
    <w:rsid w:val="4F69218C"/>
    <w:rsid w:val="502760B6"/>
    <w:rsid w:val="51666E77"/>
    <w:rsid w:val="52F235A1"/>
    <w:rsid w:val="53FF59AB"/>
    <w:rsid w:val="5459292E"/>
    <w:rsid w:val="5612106D"/>
    <w:rsid w:val="5B5B4518"/>
    <w:rsid w:val="5CAD4180"/>
    <w:rsid w:val="5DCC3FEC"/>
    <w:rsid w:val="5ECA7CC3"/>
    <w:rsid w:val="60B354EB"/>
    <w:rsid w:val="640765E0"/>
    <w:rsid w:val="644642C4"/>
    <w:rsid w:val="64EF0086"/>
    <w:rsid w:val="6B9632A6"/>
    <w:rsid w:val="6E2E2EB2"/>
    <w:rsid w:val="728974EE"/>
    <w:rsid w:val="741511C0"/>
    <w:rsid w:val="74A33654"/>
    <w:rsid w:val="7568699B"/>
    <w:rsid w:val="75AF11B5"/>
    <w:rsid w:val="798E0248"/>
    <w:rsid w:val="7A8B71F0"/>
    <w:rsid w:val="7B092A1F"/>
    <w:rsid w:val="7B3C2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Cambria" w:hAnsi="Cambria" w:eastAsia="宋体" w:cs="Times New Roman"/>
      <w:sz w:val="24"/>
      <w:szCs w:val="24"/>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11">
    <w:name w:val="Default Paragraph Font"/>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qFormat/>
    <w:uiPriority w:val="0"/>
  </w:style>
  <w:style w:type="paragraph" w:styleId="4">
    <w:name w:val="Body Text"/>
    <w:basedOn w:val="1"/>
    <w:link w:val="15"/>
    <w:qFormat/>
    <w:uiPriority w:val="0"/>
    <w:pPr>
      <w:spacing w:after="120"/>
    </w:pPr>
  </w:style>
  <w:style w:type="paragraph" w:styleId="5">
    <w:name w:val="Plain Text"/>
    <w:basedOn w:val="1"/>
    <w:link w:val="16"/>
    <w:qFormat/>
    <w:uiPriority w:val="0"/>
    <w:pPr>
      <w:widowControl w:val="0"/>
      <w:spacing w:after="0"/>
      <w:jc w:val="both"/>
    </w:pPr>
    <w:rPr>
      <w:rFonts w:ascii="宋体" w:hAnsi="Courier New"/>
      <w:kern w:val="2"/>
      <w:sz w:val="21"/>
      <w:szCs w:val="20"/>
    </w:rPr>
  </w:style>
  <w:style w:type="paragraph" w:styleId="6">
    <w:name w:val="Balloon Text"/>
    <w:basedOn w:val="1"/>
    <w:link w:val="17"/>
    <w:uiPriority w:val="0"/>
    <w:pPr>
      <w:spacing w:after="0"/>
    </w:pPr>
    <w:rPr>
      <w:sz w:val="18"/>
      <w:szCs w:val="18"/>
    </w:rPr>
  </w:style>
  <w:style w:type="paragraph" w:styleId="7">
    <w:name w:val="footer"/>
    <w:basedOn w:val="1"/>
    <w:uiPriority w:val="0"/>
    <w:pPr>
      <w:tabs>
        <w:tab w:val="center" w:pos="4153"/>
        <w:tab w:val="right" w:pos="8306"/>
      </w:tabs>
      <w:snapToGrid w:val="0"/>
    </w:pPr>
    <w:rPr>
      <w:sz w:val="18"/>
      <w:szCs w:val="18"/>
    </w:rPr>
  </w:style>
  <w:style w:type="paragraph" w:styleId="8">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19"/>
    <w:qFormat/>
    <w:uiPriority w:val="0"/>
    <w:rPr>
      <w:b/>
      <w:bCs/>
    </w:rPr>
  </w:style>
  <w:style w:type="character" w:styleId="12">
    <w:name w:val="page number"/>
    <w:basedOn w:val="11"/>
    <w:qFormat/>
    <w:uiPriority w:val="0"/>
  </w:style>
  <w:style w:type="character" w:styleId="13">
    <w:name w:val="annotation reference"/>
    <w:uiPriority w:val="99"/>
    <w:rPr>
      <w:sz w:val="21"/>
      <w:szCs w:val="21"/>
    </w:rPr>
  </w:style>
  <w:style w:type="character" w:customStyle="1" w:styleId="14">
    <w:name w:val="批注文字 字符"/>
    <w:link w:val="3"/>
    <w:qFormat/>
    <w:uiPriority w:val="0"/>
    <w:rPr>
      <w:rFonts w:ascii="Cambria" w:hAnsi="Cambria"/>
      <w:sz w:val="24"/>
      <w:szCs w:val="24"/>
      <w:lang w:eastAsia="en-US"/>
    </w:rPr>
  </w:style>
  <w:style w:type="character" w:customStyle="1" w:styleId="15">
    <w:name w:val="正文文本 字符"/>
    <w:link w:val="4"/>
    <w:qFormat/>
    <w:uiPriority w:val="0"/>
    <w:rPr>
      <w:rFonts w:ascii="Cambria" w:hAnsi="Cambria"/>
      <w:sz w:val="24"/>
      <w:szCs w:val="24"/>
      <w:lang w:eastAsia="en-US"/>
    </w:rPr>
  </w:style>
  <w:style w:type="character" w:customStyle="1" w:styleId="16">
    <w:name w:val="纯文本 字符"/>
    <w:link w:val="5"/>
    <w:uiPriority w:val="0"/>
    <w:rPr>
      <w:rFonts w:ascii="宋体" w:hAnsi="Courier New"/>
      <w:kern w:val="2"/>
      <w:sz w:val="21"/>
    </w:rPr>
  </w:style>
  <w:style w:type="character" w:customStyle="1" w:styleId="17">
    <w:name w:val="批注框文本 字符"/>
    <w:link w:val="6"/>
    <w:uiPriority w:val="0"/>
    <w:rPr>
      <w:rFonts w:ascii="Cambria" w:hAnsi="Cambria"/>
      <w:sz w:val="18"/>
      <w:szCs w:val="18"/>
      <w:lang w:eastAsia="en-US"/>
    </w:rPr>
  </w:style>
  <w:style w:type="character" w:customStyle="1" w:styleId="18">
    <w:name w:val="页眉 字符"/>
    <w:link w:val="8"/>
    <w:qFormat/>
    <w:uiPriority w:val="0"/>
    <w:rPr>
      <w:rFonts w:ascii="Cambria" w:hAnsi="Cambria"/>
      <w:sz w:val="18"/>
      <w:szCs w:val="18"/>
      <w:lang w:eastAsia="en-US"/>
    </w:rPr>
  </w:style>
  <w:style w:type="character" w:customStyle="1" w:styleId="19">
    <w:name w:val="批注主题 字符"/>
    <w:link w:val="9"/>
    <w:uiPriority w:val="0"/>
    <w:rPr>
      <w:rFonts w:ascii="Cambria" w:hAnsi="Cambria"/>
      <w:b/>
      <w:bCs/>
      <w:sz w:val="24"/>
      <w:szCs w:val="24"/>
      <w:lang w:eastAsia="en-US"/>
    </w:rPr>
  </w:style>
  <w:style w:type="character" w:customStyle="1" w:styleId="20">
    <w:name w:val="List Paragraph Char"/>
    <w:link w:val="21"/>
    <w:locked/>
    <w:uiPriority w:val="0"/>
    <w:rPr>
      <w:rFonts w:ascii="Calibri" w:hAnsi="Calibri" w:eastAsia="宋体"/>
      <w:kern w:val="2"/>
      <w:sz w:val="21"/>
      <w:szCs w:val="22"/>
      <w:lang w:val="en-US" w:eastAsia="zh-CN" w:bidi="ar-SA"/>
    </w:rPr>
  </w:style>
  <w:style w:type="paragraph" w:customStyle="1" w:styleId="21">
    <w:name w:val="列出段落1"/>
    <w:basedOn w:val="1"/>
    <w:link w:val="20"/>
    <w:qFormat/>
    <w:uiPriority w:val="0"/>
    <w:pPr>
      <w:widowControl w:val="0"/>
      <w:spacing w:after="0"/>
      <w:ind w:firstLine="420" w:firstLineChars="200"/>
      <w:jc w:val="both"/>
    </w:pPr>
    <w:rPr>
      <w:rFonts w:ascii="Calibri" w:hAnsi="Calibri"/>
      <w:kern w:val="2"/>
      <w:sz w:val="21"/>
      <w:szCs w:val="22"/>
      <w:lang w:eastAsia="zh-CN"/>
    </w:rPr>
  </w:style>
  <w:style w:type="character" w:customStyle="1" w:styleId="22">
    <w:name w:val="文档结构图 Char"/>
    <w:link w:val="23"/>
    <w:uiPriority w:val="0"/>
    <w:rPr>
      <w:rFonts w:ascii="宋体"/>
      <w:sz w:val="18"/>
      <w:szCs w:val="18"/>
    </w:rPr>
  </w:style>
  <w:style w:type="paragraph" w:customStyle="1" w:styleId="23">
    <w:name w:val="Explorateur de documents1"/>
    <w:basedOn w:val="1"/>
    <w:link w:val="22"/>
    <w:uiPriority w:val="0"/>
    <w:rPr>
      <w:rFonts w:ascii="宋体" w:hAnsi="Times New Roman"/>
      <w:sz w:val="18"/>
      <w:szCs w:val="18"/>
    </w:rPr>
  </w:style>
  <w:style w:type="character" w:customStyle="1" w:styleId="24">
    <w:name w:val="页脚 Char"/>
    <w:link w:val="25"/>
    <w:qFormat/>
    <w:uiPriority w:val="0"/>
    <w:rPr>
      <w:sz w:val="18"/>
      <w:szCs w:val="18"/>
    </w:rPr>
  </w:style>
  <w:style w:type="paragraph" w:customStyle="1" w:styleId="25">
    <w:name w:val="Pied de page1"/>
    <w:basedOn w:val="1"/>
    <w:link w:val="24"/>
    <w:qFormat/>
    <w:uiPriority w:val="0"/>
    <w:pPr>
      <w:tabs>
        <w:tab w:val="center" w:pos="4153"/>
        <w:tab w:val="right" w:pos="8306"/>
      </w:tabs>
      <w:snapToGrid w:val="0"/>
    </w:pPr>
    <w:rPr>
      <w:rFonts w:ascii="Times New Roman" w:hAnsi="Times New Roman"/>
      <w:sz w:val="18"/>
      <w:szCs w:val="18"/>
    </w:rPr>
  </w:style>
  <w:style w:type="character" w:customStyle="1" w:styleId="26">
    <w:name w:val="页眉 Char"/>
    <w:link w:val="27"/>
    <w:uiPriority w:val="0"/>
    <w:rPr>
      <w:sz w:val="18"/>
      <w:szCs w:val="18"/>
    </w:rPr>
  </w:style>
  <w:style w:type="paragraph" w:customStyle="1" w:styleId="27">
    <w:name w:val="En-tête1"/>
    <w:basedOn w:val="1"/>
    <w:link w:val="26"/>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character" w:customStyle="1" w:styleId="28">
    <w:name w:val="Texte de l'espace réservé1"/>
    <w:uiPriority w:val="0"/>
    <w:rPr>
      <w:color w:val="808080"/>
    </w:rPr>
  </w:style>
  <w:style w:type="paragraph" w:customStyle="1" w:styleId="29">
    <w:name w:val="Paragraphe de liste1"/>
    <w:basedOn w:val="1"/>
    <w:uiPriority w:val="0"/>
    <w:pPr>
      <w:ind w:firstLine="420" w:firstLineChars="200"/>
    </w:pPr>
  </w:style>
  <w:style w:type="paragraph" w:styleId="30">
    <w:name w:val="List Paragraph"/>
    <w:basedOn w:val="1"/>
    <w:unhideWhenUsed/>
    <w:uiPriority w:val="99"/>
    <w:pPr>
      <w:ind w:firstLine="420" w:firstLineChars="200"/>
    </w:pPr>
  </w:style>
  <w:style w:type="paragraph" w:customStyle="1" w:styleId="31">
    <w:name w:val="Revision"/>
    <w:hidden/>
    <w:unhideWhenUsed/>
    <w:qFormat/>
    <w:uiPriority w:val="99"/>
    <w:rPr>
      <w:rFonts w:ascii="Cambria" w:hAnsi="Cambria" w:eastAsia="宋体" w:cs="Times New Roma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3A1F8-4B85-4EDA-B75D-FB902B7671B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1535</Words>
  <Characters>8752</Characters>
  <Lines>72</Lines>
  <Paragraphs>20</Paragraphs>
  <TotalTime>16</TotalTime>
  <ScaleCrop>false</ScaleCrop>
  <LinksUpToDate>false</LinksUpToDate>
  <CharactersWithSpaces>10267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2024-09-24T02:50:00Z</dcterms:created>
  <dc:creator>zhujinna</dc:creator>
  <cp:lastModifiedBy>郑永旺</cp:lastModifiedBy>
  <dcterms:modified xsi:type="dcterms:W3CDTF">2024-09-26T01:36:10Z</dcterms:modified>
  <dc:title>影视艺术专业自学考试课程考试大纲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78A17E9641FF438E89406484A1B0349E</vt:lpwstr>
  </property>
</Properties>
</file>