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公司概论　　　　　</w:t>
      </w:r>
      <w:r>
        <w:rPr>
          <w:b/>
          <w:bCs/>
        </w:rPr>
        <w:t>课程代码：14914（笔试）</w:t>
      </w:r>
      <w:r>
        <w:rPr>
          <w:rFonts w:hint="eastAsia"/>
          <w:b/>
          <w:bCs/>
        </w:rPr>
        <w:t>　　　　</w:t>
      </w:r>
      <w:r>
        <w:rPr>
          <w:rFonts w:hint="eastAsia"/>
          <w:b/>
          <w:bCs/>
          <w:lang w:val="en-US" w:eastAsia="zh-CN"/>
        </w:rPr>
        <w:t xml:space="preserve">   </w:t>
      </w:r>
      <w:r>
        <w:rPr>
          <w:rFonts w:hint="eastAsia"/>
          <w:b/>
          <w:bCs/>
        </w:rPr>
        <w:t>　</w:t>
      </w:r>
      <w:r>
        <w:rPr>
          <w:b/>
          <w:bCs/>
        </w:rPr>
        <w:t>202</w:t>
      </w:r>
      <w:r>
        <w:rPr>
          <w:rFonts w:hint="eastAsia"/>
          <w:b/>
          <w:bCs/>
        </w:rPr>
        <w:t>4</w:t>
      </w:r>
      <w:r>
        <w:rPr>
          <w:b/>
          <w:bCs/>
        </w:rPr>
        <w:t>年</w:t>
      </w:r>
      <w:r>
        <w:rPr>
          <w:rFonts w:hint="eastAsia"/>
          <w:b/>
          <w:bCs/>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p>
    <w:p>
      <w:pPr>
        <w:spacing w:line="360" w:lineRule="auto"/>
        <w:rPr>
          <w:b/>
          <w:bCs/>
        </w:rPr>
      </w:pPr>
      <w:r>
        <w:rPr>
          <w:rFonts w:hint="eastAsia"/>
          <w:b/>
          <w:bCs/>
        </w:rPr>
        <w:t>一、课程性质与特点</w:t>
      </w:r>
    </w:p>
    <w:p>
      <w:pPr>
        <w:spacing w:line="360" w:lineRule="auto"/>
        <w:ind w:firstLine="420" w:firstLineChars="200"/>
      </w:pPr>
      <w:r>
        <w:rPr>
          <w:rFonts w:hint="eastAsia"/>
        </w:rPr>
        <w:t>《公司概论》是北京市高等教育自学考试工商企业管理（专科）专业的一门专业核心课程，是在完成公共基础课程学习后开设的选考课。《公司概论》涵盖了公司设立、运营、治理相关的基本知识，理论与实践相结合，是一门综合性较强的专业课程。公司是现代经济社会的重要组成，是工商企业管理的主要对象之一。本课程密切联系工商企业管理的实践，使学生熟悉公司基本的相关知识并应用于公司设立、运营、治理之中。本课程的学习对学生全</w:t>
      </w:r>
      <w:bookmarkStart w:id="2" w:name="_GoBack"/>
      <w:bookmarkEnd w:id="2"/>
      <w:r>
        <w:rPr>
          <w:rFonts w:hint="eastAsia"/>
        </w:rPr>
        <w:t>面掌握工商企业管理领域各学科的知识起重要的桥梁作用。</w:t>
      </w:r>
    </w:p>
    <w:p>
      <w:pPr>
        <w:spacing w:line="360" w:lineRule="auto"/>
        <w:rPr>
          <w:b/>
          <w:bCs/>
        </w:rPr>
      </w:pPr>
      <w:r>
        <w:rPr>
          <w:rFonts w:hint="eastAsia"/>
          <w:b/>
          <w:bCs/>
        </w:rPr>
        <w:t>二、课程目标与基本要求</w:t>
      </w:r>
    </w:p>
    <w:p>
      <w:pPr>
        <w:spacing w:line="360" w:lineRule="auto"/>
        <w:ind w:firstLine="420" w:firstLineChars="200"/>
      </w:pPr>
      <w:r>
        <w:rPr>
          <w:rFonts w:hint="eastAsia"/>
          <w:bCs/>
          <w:szCs w:val="21"/>
        </w:rPr>
        <w:t>本课程的目标</w:t>
      </w:r>
      <w:r>
        <w:rPr>
          <w:rFonts w:hint="eastAsia" w:ascii="宋体" w:hAnsi="宋体"/>
          <w:bCs/>
          <w:szCs w:val="21"/>
        </w:rPr>
        <w:t>是</w:t>
      </w:r>
      <w:r>
        <w:rPr>
          <w:rFonts w:hint="eastAsia" w:ascii="宋体" w:hAnsi="宋体"/>
        </w:rPr>
        <w:t>全面贯彻落实立德树人根本任务，</w:t>
      </w:r>
      <w:r>
        <w:rPr>
          <w:rFonts w:hint="eastAsia"/>
        </w:rPr>
        <w:t>满足本专业培养</w:t>
      </w:r>
      <w:r>
        <w:rPr>
          <w:rFonts w:hint="eastAsia"/>
          <w:lang w:val="en-US" w:eastAsia="zh-CN"/>
        </w:rPr>
        <w:t>的</w:t>
      </w:r>
      <w:r>
        <w:rPr>
          <w:rFonts w:hint="eastAsia"/>
        </w:rPr>
        <w:t>在中小型企业从事基层生产、一线管理和服务等方面工作的高素质技术技能人才的相关知识要求，为以后学习本专业相关知识和从事相关工作打下坚实基础。本课程的基本要求是学习公司的基本概念与特征、公司的基本类型、公司的起源与历史，熟悉公司的外部管理、现代企业制度，掌握公司的设立与组织、公司治理结构、公司治理模式、公司股票上市、资本运营等基本方法与技能。</w:t>
      </w:r>
    </w:p>
    <w:p>
      <w:pPr>
        <w:spacing w:line="360" w:lineRule="auto"/>
        <w:ind w:firstLine="420" w:firstLineChars="200"/>
      </w:pPr>
      <w:r>
        <w:rPr>
          <w:rFonts w:hint="eastAsia"/>
        </w:rPr>
        <w:t>本课程的考核章节为第一到第九章，重点章节是：第一章、第二章、第三章、第五章、第六章、第八章、第九章，不考核章节为第十章。</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《公司概论》课程在工商企业管理（专科）</w:t>
      </w:r>
      <w:r>
        <w:rPr>
          <w:rFonts w:hint="eastAsia"/>
          <w:lang w:val="en-US" w:eastAsia="zh-CN"/>
        </w:rPr>
        <w:t>专业</w:t>
      </w:r>
      <w:r>
        <w:rPr>
          <w:rFonts w:hint="eastAsia"/>
        </w:rPr>
        <w:t>的教学计划中被列为选设课程，本课程与管理学原理（初级）、</w:t>
      </w:r>
      <w:r>
        <w:t>基础会计</w:t>
      </w:r>
      <w:r>
        <w:rPr>
          <w:rFonts w:hint="eastAsia" w:ascii="宋体" w:hAnsi="宋体" w:cs="宋体"/>
        </w:rPr>
        <w:t>学</w:t>
      </w:r>
      <w:r>
        <w:rPr>
          <w:rFonts w:hint="eastAsia"/>
        </w:rPr>
        <w:t>、</w:t>
      </w:r>
      <w:r>
        <w:t>企业管理概</w:t>
      </w:r>
      <w:r>
        <w:rPr>
          <w:rFonts w:hint="eastAsia" w:ascii="宋体" w:hAnsi="宋体" w:cs="宋体"/>
        </w:rPr>
        <w:t>论</w:t>
      </w:r>
      <w:r>
        <w:rPr>
          <w:rFonts w:hint="eastAsia"/>
        </w:rPr>
        <w:t>、</w:t>
      </w:r>
      <w:r>
        <w:t>企业运营管</w:t>
      </w:r>
      <w:r>
        <w:rPr>
          <w:rFonts w:hint="eastAsia" w:ascii="宋体" w:hAnsi="宋体" w:cs="宋体"/>
        </w:rPr>
        <w:t>理</w:t>
      </w:r>
      <w:r>
        <w:rPr>
          <w:rFonts w:hint="eastAsia"/>
        </w:rPr>
        <w:t>、</w:t>
      </w:r>
      <w:r>
        <w:t>经济法概论（财经类</w:t>
      </w:r>
      <w:r>
        <w:rPr>
          <w:rFonts w:hint="eastAsia" w:ascii="宋体" w:hAnsi="宋体" w:cs="宋体"/>
        </w:rPr>
        <w:t>）</w:t>
      </w:r>
      <w:r>
        <w:rPr>
          <w:rFonts w:hint="eastAsia"/>
        </w:rPr>
        <w:t>等课程之间有承前启后的相互联系作用，是工商企业管理（专科）专业的一门专业课程，是在完成公共基础课程学习后开设的选考课。本课程的学习对全面掌握工商企业管理专业各学科的知识起重要的桥梁作用。</w:t>
      </w: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rPr>
      </w:pPr>
    </w:p>
    <w:p>
      <w:pPr>
        <w:spacing w:line="360" w:lineRule="auto"/>
        <w:jc w:val="center"/>
        <w:rPr>
          <w:b/>
          <w:bCs/>
        </w:rPr>
      </w:pPr>
      <w:bookmarkStart w:id="0" w:name="_Hlk147070743"/>
      <w:r>
        <w:rPr>
          <w:rFonts w:hint="eastAsia"/>
          <w:b/>
          <w:bCs/>
        </w:rPr>
        <w:t>第一章  公司概述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通过本章的学习，了解公司的起源与发展，理解、掌握公司的基本概念与特征，掌握公司的基本类型。</w:t>
      </w:r>
    </w:p>
    <w:p>
      <w:pPr>
        <w:spacing w:line="360" w:lineRule="auto"/>
        <w:rPr>
          <w:b/>
          <w:bCs/>
        </w:rPr>
      </w:pPr>
      <w:r>
        <w:rPr>
          <w:rFonts w:hint="eastAsia"/>
          <w:b/>
          <w:bCs/>
        </w:rPr>
        <w:t>二、考核知识点与考核目标</w:t>
      </w:r>
    </w:p>
    <w:bookmarkEnd w:id="0"/>
    <w:p>
      <w:pPr>
        <w:spacing w:line="360" w:lineRule="auto"/>
      </w:pPr>
      <w:r>
        <w:rPr>
          <w:rFonts w:hint="eastAsia"/>
        </w:rPr>
        <w:t>（一）公司的概念与特征</w:t>
      </w:r>
    </w:p>
    <w:p>
      <w:pPr>
        <w:spacing w:line="360" w:lineRule="auto"/>
        <w:ind w:firstLine="630" w:firstLineChars="300"/>
      </w:pPr>
      <w:r>
        <w:rPr>
          <w:rFonts w:hint="eastAsia"/>
        </w:rPr>
        <w:t>理解：公司的概念。</w:t>
      </w:r>
    </w:p>
    <w:p>
      <w:pPr>
        <w:spacing w:line="360" w:lineRule="auto"/>
        <w:ind w:firstLine="630" w:firstLineChars="300"/>
        <w:rPr>
          <w:bCs/>
        </w:rPr>
      </w:pPr>
      <w:r>
        <w:rPr>
          <w:rFonts w:hint="eastAsia"/>
          <w:bCs/>
        </w:rPr>
        <w:t>应用：公司的特征。</w:t>
      </w:r>
    </w:p>
    <w:p>
      <w:pPr>
        <w:spacing w:line="360" w:lineRule="auto"/>
      </w:pPr>
      <w:r>
        <w:rPr>
          <w:rFonts w:hint="eastAsia"/>
        </w:rPr>
        <w:t>（二）公司的基本类型</w:t>
      </w:r>
    </w:p>
    <w:p>
      <w:pPr>
        <w:spacing w:line="360" w:lineRule="auto"/>
        <w:ind w:firstLine="630" w:firstLineChars="300"/>
        <w:rPr>
          <w:bCs/>
        </w:rPr>
      </w:pPr>
      <w:r>
        <w:rPr>
          <w:rFonts w:hint="eastAsia"/>
          <w:bCs/>
        </w:rPr>
        <w:t>识记：按信用基础、资本的经济性质、国家在资本构成中所占份额、所属行业性质、内部生产技术联系分类。</w:t>
      </w:r>
    </w:p>
    <w:p>
      <w:pPr>
        <w:spacing w:line="360" w:lineRule="auto"/>
        <w:ind w:firstLine="630" w:firstLineChars="300"/>
        <w:rPr>
          <w:bCs/>
        </w:rPr>
      </w:pPr>
      <w:r>
        <w:rPr>
          <w:rFonts w:hint="eastAsia"/>
          <w:bCs/>
        </w:rPr>
        <w:t>应用：按法律形式、控制关系、组织系统的法理、国籍分类。</w:t>
      </w:r>
    </w:p>
    <w:p>
      <w:pPr>
        <w:spacing w:line="360" w:lineRule="auto"/>
      </w:pPr>
      <w:r>
        <w:rPr>
          <w:rFonts w:hint="eastAsia"/>
        </w:rPr>
        <w:t>（三）公司的起源与发展</w:t>
      </w:r>
    </w:p>
    <w:p>
      <w:pPr>
        <w:spacing w:line="360" w:lineRule="auto"/>
        <w:ind w:firstLine="630" w:firstLineChars="300"/>
        <w:rPr>
          <w:bCs/>
        </w:rPr>
      </w:pPr>
      <w:r>
        <w:rPr>
          <w:rFonts w:hint="eastAsia"/>
          <w:bCs/>
        </w:rPr>
        <w:t>识记：公司的起源、公司的发展历史。</w:t>
      </w:r>
    </w:p>
    <w:p>
      <w:pPr>
        <w:spacing w:line="360" w:lineRule="auto"/>
      </w:pPr>
      <w:r>
        <w:rPr>
          <w:rFonts w:hint="eastAsia"/>
        </w:rPr>
        <w:t>（四）中国公司的产生与发展</w:t>
      </w:r>
    </w:p>
    <w:p>
      <w:pPr>
        <w:spacing w:line="360" w:lineRule="auto"/>
        <w:ind w:firstLine="630" w:firstLineChars="300"/>
        <w:rPr>
          <w:bCs/>
        </w:rPr>
      </w:pPr>
      <w:r>
        <w:rPr>
          <w:rFonts w:hint="eastAsia"/>
          <w:bCs/>
          <w:lang w:val="en-US" w:eastAsia="zh-CN"/>
        </w:rPr>
        <w:t>应用</w:t>
      </w:r>
      <w:r>
        <w:rPr>
          <w:rFonts w:hint="eastAsia"/>
          <w:bCs/>
        </w:rPr>
        <w:t>：中国公司的起源、新中国成立前的公司制度、新中国成立后中国公司制度的演变。</w:t>
      </w:r>
    </w:p>
    <w:p>
      <w:pPr>
        <w:spacing w:line="360" w:lineRule="auto"/>
        <w:jc w:val="center"/>
        <w:rPr>
          <w:b/>
          <w:bCs/>
        </w:rPr>
      </w:pPr>
      <w:r>
        <w:rPr>
          <w:rFonts w:hint="eastAsia"/>
          <w:b/>
          <w:bCs/>
        </w:rPr>
        <w:t>第二章  公司外部管理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通过本章的学习，了解公司的监督管理、现金管理、企业贷款申请，理解公司的登记管理、公司纳税管理、银行开户和申请注销账户。</w:t>
      </w:r>
    </w:p>
    <w:p>
      <w:pPr>
        <w:spacing w:line="360" w:lineRule="auto"/>
        <w:rPr>
          <w:b/>
          <w:bCs/>
        </w:rPr>
      </w:pPr>
      <w:r>
        <w:rPr>
          <w:rFonts w:hint="eastAsia"/>
          <w:b/>
          <w:bCs/>
        </w:rPr>
        <w:t>二、考核知识点与考核目标</w:t>
      </w:r>
    </w:p>
    <w:p>
      <w:pPr>
        <w:spacing w:line="360" w:lineRule="auto"/>
      </w:pPr>
      <w:r>
        <w:rPr>
          <w:rFonts w:hint="eastAsia"/>
        </w:rPr>
        <w:t>（一）公司的工商行政管理</w:t>
      </w:r>
    </w:p>
    <w:p>
      <w:pPr>
        <w:spacing w:line="360" w:lineRule="auto"/>
        <w:ind w:firstLine="630" w:firstLineChars="300"/>
      </w:pPr>
      <w:r>
        <w:rPr>
          <w:rFonts w:hint="eastAsia"/>
        </w:rPr>
        <w:t>识记：公司活动的监督管理。</w:t>
      </w:r>
    </w:p>
    <w:p>
      <w:pPr>
        <w:spacing w:line="360" w:lineRule="auto"/>
        <w:ind w:firstLine="630" w:firstLineChars="300"/>
        <w:rPr>
          <w:bCs/>
        </w:rPr>
      </w:pPr>
      <w:r>
        <w:rPr>
          <w:rFonts w:hint="eastAsia"/>
          <w:bCs/>
        </w:rPr>
        <w:t>理解：公司的登记管理。</w:t>
      </w:r>
    </w:p>
    <w:p>
      <w:pPr>
        <w:spacing w:line="360" w:lineRule="auto"/>
      </w:pPr>
      <w:r>
        <w:rPr>
          <w:rFonts w:hint="eastAsia"/>
        </w:rPr>
        <w:t>（二）公司的纳税管理</w:t>
      </w:r>
    </w:p>
    <w:p>
      <w:pPr>
        <w:spacing w:line="360" w:lineRule="auto"/>
        <w:ind w:firstLine="630" w:firstLineChars="300"/>
        <w:rPr>
          <w:bCs/>
        </w:rPr>
      </w:pPr>
      <w:r>
        <w:rPr>
          <w:rFonts w:hint="eastAsia"/>
          <w:bCs/>
        </w:rPr>
        <w:t>理解：公司税务登记和纳税鉴定、公司纳税申报和税款缴纳。</w:t>
      </w:r>
    </w:p>
    <w:p>
      <w:pPr>
        <w:spacing w:line="360" w:lineRule="auto"/>
        <w:ind w:firstLine="630" w:firstLineChars="300"/>
        <w:rPr>
          <w:bCs/>
        </w:rPr>
      </w:pPr>
      <w:r>
        <w:rPr>
          <w:rFonts w:hint="eastAsia"/>
          <w:bCs/>
        </w:rPr>
        <w:t>应用：违反税法的法律责任、税务行政复议和税务行政诉讼。</w:t>
      </w:r>
    </w:p>
    <w:p>
      <w:pPr>
        <w:spacing w:line="360" w:lineRule="auto"/>
      </w:pPr>
      <w:r>
        <w:rPr>
          <w:rFonts w:hint="eastAsia"/>
        </w:rPr>
        <w:t>（三）公司的银行管理</w:t>
      </w:r>
    </w:p>
    <w:p>
      <w:pPr>
        <w:spacing w:line="360" w:lineRule="auto"/>
        <w:ind w:firstLine="630" w:firstLineChars="300"/>
        <w:rPr>
          <w:bCs/>
        </w:rPr>
      </w:pPr>
      <w:r>
        <w:rPr>
          <w:rFonts w:hint="eastAsia"/>
          <w:bCs/>
        </w:rPr>
        <w:t>识记：现金管理、企业贷款申请。</w:t>
      </w:r>
    </w:p>
    <w:p>
      <w:pPr>
        <w:spacing w:line="360" w:lineRule="auto"/>
        <w:ind w:firstLine="630" w:firstLineChars="300"/>
        <w:rPr>
          <w:bCs/>
        </w:rPr>
      </w:pPr>
      <w:r>
        <w:rPr>
          <w:rFonts w:hint="eastAsia"/>
          <w:bCs/>
        </w:rPr>
        <w:t>理解：银行开户、申请注销账户。</w:t>
      </w:r>
    </w:p>
    <w:p>
      <w:pPr>
        <w:spacing w:line="360" w:lineRule="auto"/>
        <w:ind w:firstLine="630" w:firstLineChars="300"/>
        <w:rPr>
          <w:bCs/>
        </w:rPr>
      </w:pPr>
    </w:p>
    <w:p>
      <w:pPr>
        <w:spacing w:line="360" w:lineRule="auto"/>
        <w:jc w:val="center"/>
        <w:rPr>
          <w:b/>
          <w:bCs/>
        </w:rPr>
      </w:pPr>
      <w:r>
        <w:rPr>
          <w:rFonts w:hint="eastAsia"/>
          <w:b/>
          <w:bCs/>
        </w:rPr>
        <w:t>第三章  公司的设立与组织</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有限责任公司和股份有限公司的概念和特征，理解、掌握有限责任公司和股份有限公司的设立、合并与分立、增资与减资、破产、解散、清算，掌握有限责任公司的组织结构、股份有限公司的组织结构。</w:t>
      </w:r>
    </w:p>
    <w:p>
      <w:pPr>
        <w:spacing w:line="360" w:lineRule="auto"/>
        <w:rPr>
          <w:b/>
          <w:bCs/>
        </w:rPr>
      </w:pPr>
      <w:r>
        <w:rPr>
          <w:rFonts w:hint="eastAsia"/>
          <w:b/>
          <w:bCs/>
        </w:rPr>
        <w:t>二、考核知识点与考核目标</w:t>
      </w:r>
    </w:p>
    <w:p>
      <w:pPr>
        <w:spacing w:line="360" w:lineRule="auto"/>
      </w:pPr>
      <w:r>
        <w:rPr>
          <w:rFonts w:hint="eastAsia"/>
        </w:rPr>
        <w:t>（一）公司的设立</w:t>
      </w:r>
    </w:p>
    <w:p>
      <w:pPr>
        <w:spacing w:line="360" w:lineRule="auto"/>
        <w:ind w:firstLine="630" w:firstLineChars="300"/>
      </w:pPr>
      <w:r>
        <w:rPr>
          <w:rFonts w:hint="eastAsia"/>
        </w:rPr>
        <w:t>识记：有限责任公司的概念和特征、股份有限公司的概念和特征、股份有限公司发起人的责任。</w:t>
      </w:r>
    </w:p>
    <w:p>
      <w:pPr>
        <w:spacing w:line="360" w:lineRule="auto"/>
        <w:ind w:firstLine="630" w:firstLineChars="300"/>
        <w:rPr>
          <w:bCs/>
        </w:rPr>
      </w:pPr>
      <w:r>
        <w:rPr>
          <w:rFonts w:hint="eastAsia"/>
          <w:bCs/>
        </w:rPr>
        <w:t>理解：有限责任公司的设立程序、股份有限公司的设立程序。</w:t>
      </w:r>
    </w:p>
    <w:p>
      <w:pPr>
        <w:spacing w:line="360" w:lineRule="auto"/>
        <w:ind w:firstLine="630" w:firstLineChars="300"/>
        <w:rPr>
          <w:bCs/>
        </w:rPr>
      </w:pPr>
      <w:r>
        <w:rPr>
          <w:rFonts w:hint="eastAsia"/>
          <w:bCs/>
        </w:rPr>
        <w:t>应用：有限责任公司的设立条件、股份有限公司的设立条件、设立方式。</w:t>
      </w:r>
    </w:p>
    <w:p>
      <w:pPr>
        <w:spacing w:line="360" w:lineRule="auto"/>
      </w:pPr>
      <w:r>
        <w:rPr>
          <w:rFonts w:hint="eastAsia"/>
        </w:rPr>
        <w:t>（二）公司的变更与消亡</w:t>
      </w:r>
    </w:p>
    <w:p>
      <w:pPr>
        <w:spacing w:line="360" w:lineRule="auto"/>
        <w:ind w:firstLine="630" w:firstLineChars="300"/>
        <w:rPr>
          <w:bCs/>
        </w:rPr>
      </w:pPr>
      <w:r>
        <w:rPr>
          <w:rFonts w:hint="eastAsia"/>
          <w:bCs/>
        </w:rPr>
        <w:t>理解：公司的合并与分立、公司的增资与减资、公司的破产、公司的解散、公司的清算。</w:t>
      </w:r>
    </w:p>
    <w:p>
      <w:pPr>
        <w:spacing w:line="360" w:lineRule="auto"/>
      </w:pPr>
      <w:r>
        <w:rPr>
          <w:rFonts w:hint="eastAsia"/>
        </w:rPr>
        <w:t>（三）有限责任公司的组织结构</w:t>
      </w:r>
    </w:p>
    <w:p>
      <w:pPr>
        <w:spacing w:line="360" w:lineRule="auto"/>
        <w:ind w:firstLine="630" w:firstLineChars="300"/>
        <w:rPr>
          <w:bCs/>
        </w:rPr>
      </w:pPr>
      <w:r>
        <w:rPr>
          <w:rFonts w:hint="eastAsia"/>
          <w:bCs/>
        </w:rPr>
        <w:t>识记：一人有限责任公司与国有独资公司的特别规定。</w:t>
      </w:r>
    </w:p>
    <w:p>
      <w:pPr>
        <w:spacing w:line="360" w:lineRule="auto"/>
        <w:ind w:firstLine="630" w:firstLineChars="300"/>
        <w:rPr>
          <w:bCs/>
        </w:rPr>
      </w:pPr>
      <w:r>
        <w:rPr>
          <w:rFonts w:hint="eastAsia"/>
          <w:bCs/>
        </w:rPr>
        <w:t>理解：有限责任公司的组织结构、有限责任公司的股权转让。</w:t>
      </w:r>
    </w:p>
    <w:p>
      <w:pPr>
        <w:spacing w:line="360" w:lineRule="auto"/>
      </w:pPr>
      <w:r>
        <w:rPr>
          <w:rFonts w:hint="eastAsia"/>
        </w:rPr>
        <w:t>（四）股份有限公司的组织结构</w:t>
      </w:r>
    </w:p>
    <w:p>
      <w:pPr>
        <w:spacing w:line="360" w:lineRule="auto"/>
        <w:ind w:firstLine="630" w:firstLineChars="300"/>
        <w:rPr>
          <w:bCs/>
        </w:rPr>
      </w:pPr>
      <w:r>
        <w:rPr>
          <w:rFonts w:hint="eastAsia"/>
          <w:bCs/>
        </w:rPr>
        <w:t>识记：股份有限公司组织结构概述。</w:t>
      </w:r>
    </w:p>
    <w:p>
      <w:pPr>
        <w:spacing w:line="360" w:lineRule="auto"/>
        <w:ind w:firstLine="630" w:firstLineChars="300"/>
        <w:rPr>
          <w:bCs/>
        </w:rPr>
      </w:pPr>
      <w:r>
        <w:rPr>
          <w:rFonts w:hint="eastAsia"/>
          <w:bCs/>
        </w:rPr>
        <w:t>理解：股东大会、董事会与监事会、经理、上市公司组织结构的特别规定。</w:t>
      </w:r>
    </w:p>
    <w:p>
      <w:pPr>
        <w:spacing w:line="360" w:lineRule="auto"/>
        <w:ind w:firstLine="630" w:firstLineChars="300"/>
        <w:rPr>
          <w:bCs/>
        </w:rPr>
      </w:pPr>
    </w:p>
    <w:p>
      <w:pPr>
        <w:spacing w:line="360" w:lineRule="auto"/>
        <w:jc w:val="center"/>
        <w:rPr>
          <w:b/>
          <w:bCs/>
        </w:rPr>
      </w:pPr>
      <w:r>
        <w:rPr>
          <w:rFonts w:hint="eastAsia"/>
          <w:b/>
          <w:bCs/>
        </w:rPr>
        <w:t>第四章  公司治理概述与相关理论</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通过本章的学习，了解与公司治理相关的理论，理解公司治理的概念和功能、公司治理的基本问题。</w:t>
      </w:r>
    </w:p>
    <w:p>
      <w:pPr>
        <w:spacing w:line="360" w:lineRule="auto"/>
        <w:rPr>
          <w:b/>
          <w:bCs/>
        </w:rPr>
      </w:pPr>
      <w:r>
        <w:rPr>
          <w:rFonts w:hint="eastAsia"/>
          <w:b/>
          <w:bCs/>
        </w:rPr>
        <w:t>二、考核知识点与考核目标</w:t>
      </w:r>
    </w:p>
    <w:p>
      <w:pPr>
        <w:spacing w:line="360" w:lineRule="auto"/>
      </w:pPr>
      <w:r>
        <w:rPr>
          <w:rFonts w:hint="eastAsia"/>
        </w:rPr>
        <w:t>（一）公司治理概述</w:t>
      </w:r>
    </w:p>
    <w:p>
      <w:pPr>
        <w:spacing w:line="360" w:lineRule="auto"/>
        <w:ind w:firstLine="630" w:firstLineChars="300"/>
        <w:rPr>
          <w:bCs/>
        </w:rPr>
      </w:pPr>
      <w:r>
        <w:rPr>
          <w:rFonts w:hint="eastAsia"/>
          <w:bCs/>
        </w:rPr>
        <w:t>理解：公司治理的概念与内涵、公司治理的功能、</w:t>
      </w:r>
      <w:r>
        <w:rPr>
          <w:rFonts w:hint="eastAsia"/>
        </w:rPr>
        <w:t>公司治理的基本问题与体系</w:t>
      </w:r>
      <w:r>
        <w:rPr>
          <w:rFonts w:hint="eastAsia"/>
          <w:bCs/>
        </w:rPr>
        <w:t>。</w:t>
      </w:r>
    </w:p>
    <w:p>
      <w:pPr>
        <w:spacing w:line="360" w:lineRule="auto"/>
      </w:pPr>
      <w:r>
        <w:rPr>
          <w:rFonts w:hint="eastAsia"/>
        </w:rPr>
        <w:t>（二）与公司治理相关的理论</w:t>
      </w:r>
    </w:p>
    <w:p>
      <w:pPr>
        <w:spacing w:line="360" w:lineRule="auto"/>
        <w:ind w:firstLine="630" w:firstLineChars="300"/>
        <w:rPr>
          <w:bCs/>
        </w:rPr>
      </w:pPr>
      <w:r>
        <w:rPr>
          <w:rFonts w:hint="eastAsia"/>
          <w:bCs/>
          <w:lang w:val="en-US" w:eastAsia="zh-CN"/>
        </w:rPr>
        <w:t>应用</w:t>
      </w:r>
      <w:r>
        <w:rPr>
          <w:rFonts w:hint="eastAsia"/>
          <w:bCs/>
        </w:rPr>
        <w:t>：委托代理理论、现代产权理论、不完全契约理论。</w:t>
      </w:r>
    </w:p>
    <w:p>
      <w:pPr>
        <w:spacing w:line="360" w:lineRule="auto"/>
        <w:ind w:firstLine="630" w:firstLineChars="300"/>
        <w:rPr>
          <w:bCs/>
        </w:rPr>
      </w:pPr>
    </w:p>
    <w:p>
      <w:pPr>
        <w:spacing w:line="360" w:lineRule="auto"/>
        <w:jc w:val="center"/>
        <w:rPr>
          <w:b/>
          <w:bCs/>
        </w:rPr>
      </w:pPr>
      <w:r>
        <w:rPr>
          <w:rFonts w:hint="eastAsia"/>
          <w:b/>
          <w:bCs/>
        </w:rPr>
        <w:t>第五章  公司治理结构</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通过本章的学习，了解公司内部治理和外部治理的含义，理解、掌握公司内部治理的机构和机制、公司外部治理的机构和机制。</w:t>
      </w:r>
    </w:p>
    <w:p>
      <w:pPr>
        <w:spacing w:line="360" w:lineRule="auto"/>
        <w:rPr>
          <w:b/>
          <w:bCs/>
        </w:rPr>
      </w:pPr>
      <w:r>
        <w:rPr>
          <w:rFonts w:hint="eastAsia"/>
          <w:b/>
          <w:bCs/>
        </w:rPr>
        <w:t>二、考核知识点与考核目标</w:t>
      </w:r>
    </w:p>
    <w:p>
      <w:pPr>
        <w:spacing w:line="360" w:lineRule="auto"/>
      </w:pPr>
      <w:r>
        <w:rPr>
          <w:rFonts w:hint="eastAsia"/>
        </w:rPr>
        <w:t>（一）公司的内部治理</w:t>
      </w:r>
    </w:p>
    <w:p>
      <w:pPr>
        <w:spacing w:line="360" w:lineRule="auto"/>
        <w:ind w:firstLine="630" w:firstLineChars="300"/>
      </w:pPr>
      <w:r>
        <w:rPr>
          <w:rFonts w:hint="eastAsia"/>
        </w:rPr>
        <w:t>识记：公司内部治理的含义。</w:t>
      </w:r>
    </w:p>
    <w:p>
      <w:pPr>
        <w:spacing w:line="360" w:lineRule="auto"/>
        <w:ind w:firstLine="630" w:firstLineChars="300"/>
        <w:rPr>
          <w:bCs/>
        </w:rPr>
      </w:pPr>
      <w:r>
        <w:rPr>
          <w:rFonts w:hint="eastAsia"/>
          <w:bCs/>
        </w:rPr>
        <w:t>理解：公司内部治理机构。</w:t>
      </w:r>
    </w:p>
    <w:p>
      <w:pPr>
        <w:spacing w:line="360" w:lineRule="auto"/>
        <w:ind w:firstLine="630" w:firstLineChars="300"/>
        <w:rPr>
          <w:bCs/>
        </w:rPr>
      </w:pPr>
      <w:r>
        <w:rPr>
          <w:rFonts w:hint="eastAsia"/>
          <w:bCs/>
        </w:rPr>
        <w:t>应用：公司内部治理机制。</w:t>
      </w:r>
    </w:p>
    <w:p>
      <w:pPr>
        <w:spacing w:line="360" w:lineRule="auto"/>
      </w:pPr>
      <w:r>
        <w:rPr>
          <w:rFonts w:hint="eastAsia"/>
        </w:rPr>
        <w:t>（二）公司的外部治理</w:t>
      </w:r>
    </w:p>
    <w:p>
      <w:pPr>
        <w:spacing w:line="360" w:lineRule="auto"/>
        <w:ind w:firstLine="630" w:firstLineChars="300"/>
      </w:pPr>
      <w:r>
        <w:rPr>
          <w:rFonts w:hint="eastAsia"/>
        </w:rPr>
        <w:t>识记：公司外部治理的含义。</w:t>
      </w:r>
    </w:p>
    <w:p>
      <w:pPr>
        <w:spacing w:line="360" w:lineRule="auto"/>
        <w:ind w:firstLine="630" w:firstLineChars="300"/>
        <w:rPr>
          <w:bCs/>
        </w:rPr>
      </w:pPr>
      <w:r>
        <w:rPr>
          <w:rFonts w:hint="eastAsia"/>
          <w:bCs/>
        </w:rPr>
        <w:t>理解：公司外部治理机构。</w:t>
      </w:r>
    </w:p>
    <w:p>
      <w:pPr>
        <w:spacing w:line="360" w:lineRule="auto"/>
        <w:ind w:firstLine="630" w:firstLineChars="300"/>
        <w:rPr>
          <w:bCs/>
        </w:rPr>
      </w:pPr>
      <w:r>
        <w:rPr>
          <w:rFonts w:hint="eastAsia"/>
          <w:bCs/>
        </w:rPr>
        <w:t>应用：公司外部治理机制。</w:t>
      </w:r>
    </w:p>
    <w:p>
      <w:pPr>
        <w:spacing w:line="360" w:lineRule="auto"/>
        <w:jc w:val="center"/>
        <w:rPr>
          <w:b/>
          <w:bCs/>
        </w:rPr>
      </w:pPr>
    </w:p>
    <w:p>
      <w:pPr>
        <w:spacing w:line="360" w:lineRule="auto"/>
        <w:jc w:val="center"/>
        <w:rPr>
          <w:b/>
          <w:bCs/>
        </w:rPr>
      </w:pPr>
      <w:r>
        <w:rPr>
          <w:rFonts w:hint="eastAsia"/>
          <w:b/>
          <w:bCs/>
        </w:rPr>
        <w:t>第六章  公司治理模式</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通过本章的学习，了解三种典型公司治理模式产生的外部环境、三种治理模式的借鉴，理解、掌握三种主要的公司治理模式类型、特点以及三种治理模式的比较。</w:t>
      </w:r>
    </w:p>
    <w:p>
      <w:pPr>
        <w:spacing w:line="360" w:lineRule="auto"/>
        <w:rPr>
          <w:b/>
          <w:bCs/>
        </w:rPr>
      </w:pPr>
      <w:r>
        <w:rPr>
          <w:rFonts w:hint="eastAsia"/>
          <w:b/>
          <w:bCs/>
        </w:rPr>
        <w:t>二、考核知识点与考核目标</w:t>
      </w:r>
    </w:p>
    <w:p>
      <w:pPr>
        <w:spacing w:line="360" w:lineRule="auto"/>
      </w:pPr>
      <w:r>
        <w:rPr>
          <w:rFonts w:hint="eastAsia"/>
        </w:rPr>
        <w:t>（一）英美外部控制主导型公司治理模式</w:t>
      </w:r>
    </w:p>
    <w:p>
      <w:pPr>
        <w:spacing w:line="360" w:lineRule="auto"/>
        <w:ind w:firstLine="630" w:firstLineChars="300"/>
      </w:pPr>
      <w:r>
        <w:rPr>
          <w:rFonts w:hint="eastAsia"/>
        </w:rPr>
        <w:t>识记：英美模式</w:t>
      </w:r>
      <w:r>
        <w:rPr>
          <w:rFonts w:hint="eastAsia"/>
          <w:lang w:val="en-US" w:eastAsia="zh-CN"/>
        </w:rPr>
        <w:t>定义及</w:t>
      </w:r>
      <w:r>
        <w:rPr>
          <w:rFonts w:hint="eastAsia"/>
        </w:rPr>
        <w:t>产生的外部环境。</w:t>
      </w:r>
    </w:p>
    <w:p>
      <w:pPr>
        <w:spacing w:line="360" w:lineRule="auto"/>
        <w:ind w:firstLine="630" w:firstLineChars="300"/>
        <w:rPr>
          <w:bCs/>
        </w:rPr>
      </w:pPr>
      <w:r>
        <w:rPr>
          <w:rFonts w:hint="eastAsia"/>
          <w:bCs/>
        </w:rPr>
        <w:t>理解：英美模式的特点。</w:t>
      </w:r>
    </w:p>
    <w:p>
      <w:pPr>
        <w:spacing w:line="360" w:lineRule="auto"/>
      </w:pPr>
      <w:r>
        <w:rPr>
          <w:rFonts w:hint="eastAsia"/>
        </w:rPr>
        <w:t>（二）日德债权人主导型公司治理模式</w:t>
      </w:r>
    </w:p>
    <w:p>
      <w:pPr>
        <w:spacing w:line="360" w:lineRule="auto"/>
        <w:ind w:firstLine="630" w:firstLineChars="300"/>
        <w:rPr>
          <w:bCs/>
        </w:rPr>
      </w:pPr>
      <w:r>
        <w:rPr>
          <w:rFonts w:hint="eastAsia"/>
          <w:bCs/>
        </w:rPr>
        <w:t>识记：日德模式</w:t>
      </w:r>
      <w:r>
        <w:rPr>
          <w:rFonts w:hint="eastAsia"/>
          <w:bCs/>
          <w:lang w:val="en-US" w:eastAsia="zh-CN"/>
        </w:rPr>
        <w:t>定义及</w:t>
      </w:r>
      <w:r>
        <w:rPr>
          <w:rFonts w:hint="eastAsia"/>
          <w:bCs/>
        </w:rPr>
        <w:t>产生的外部环境。</w:t>
      </w:r>
    </w:p>
    <w:p>
      <w:pPr>
        <w:spacing w:line="360" w:lineRule="auto"/>
        <w:ind w:firstLine="630" w:firstLineChars="300"/>
        <w:rPr>
          <w:bCs/>
        </w:rPr>
      </w:pPr>
      <w:r>
        <w:rPr>
          <w:rFonts w:hint="eastAsia"/>
          <w:bCs/>
        </w:rPr>
        <w:t>理解：日德模式特点。</w:t>
      </w:r>
    </w:p>
    <w:p>
      <w:pPr>
        <w:spacing w:line="360" w:lineRule="auto"/>
      </w:pPr>
      <w:r>
        <w:rPr>
          <w:rFonts w:hint="eastAsia"/>
        </w:rPr>
        <w:t>（三）东亚与东南亚家族型公司治理模式</w:t>
      </w:r>
    </w:p>
    <w:p>
      <w:pPr>
        <w:spacing w:line="360" w:lineRule="auto"/>
        <w:ind w:firstLine="630" w:firstLineChars="300"/>
        <w:rPr>
          <w:bCs/>
        </w:rPr>
      </w:pPr>
      <w:r>
        <w:rPr>
          <w:rFonts w:hint="eastAsia"/>
          <w:bCs/>
        </w:rPr>
        <w:t>识记：家族治理模式</w:t>
      </w:r>
      <w:r>
        <w:rPr>
          <w:rFonts w:hint="eastAsia"/>
          <w:bCs/>
          <w:lang w:val="en-US" w:eastAsia="zh-CN"/>
        </w:rPr>
        <w:t>定义及</w:t>
      </w:r>
      <w:r>
        <w:rPr>
          <w:rFonts w:hint="eastAsia"/>
          <w:bCs/>
        </w:rPr>
        <w:t>产生的外部环境。</w:t>
      </w:r>
    </w:p>
    <w:p>
      <w:pPr>
        <w:spacing w:line="360" w:lineRule="auto"/>
        <w:ind w:firstLine="630" w:firstLineChars="300"/>
        <w:rPr>
          <w:bCs/>
        </w:rPr>
      </w:pPr>
      <w:r>
        <w:rPr>
          <w:rFonts w:hint="eastAsia"/>
          <w:bCs/>
        </w:rPr>
        <w:t>理解：家族治理模式的特点。</w:t>
      </w:r>
    </w:p>
    <w:p>
      <w:pPr>
        <w:spacing w:line="360" w:lineRule="auto"/>
      </w:pPr>
      <w:r>
        <w:rPr>
          <w:rFonts w:hint="eastAsia"/>
        </w:rPr>
        <w:t>（四）公司治理模式的比较与借鉴</w:t>
      </w:r>
    </w:p>
    <w:p>
      <w:pPr>
        <w:spacing w:line="360" w:lineRule="auto"/>
        <w:ind w:firstLine="630" w:firstLineChars="300"/>
        <w:rPr>
          <w:bCs/>
        </w:rPr>
      </w:pPr>
      <w:r>
        <w:rPr>
          <w:rFonts w:hint="eastAsia"/>
          <w:bCs/>
        </w:rPr>
        <w:t>识记：公司治理模式的借鉴。</w:t>
      </w:r>
    </w:p>
    <w:p>
      <w:pPr>
        <w:spacing w:line="360" w:lineRule="auto"/>
        <w:ind w:firstLine="630" w:firstLineChars="300"/>
        <w:rPr>
          <w:bCs/>
        </w:rPr>
      </w:pPr>
      <w:r>
        <w:rPr>
          <w:rFonts w:hint="eastAsia"/>
          <w:bCs/>
        </w:rPr>
        <w:t>理解：公司治理模式的比较。</w:t>
      </w:r>
    </w:p>
    <w:p>
      <w:pPr>
        <w:spacing w:line="360" w:lineRule="auto"/>
        <w:ind w:firstLine="630" w:firstLineChars="300"/>
        <w:rPr>
          <w:bCs/>
        </w:rPr>
      </w:pPr>
    </w:p>
    <w:p>
      <w:pPr>
        <w:spacing w:line="360" w:lineRule="auto"/>
        <w:jc w:val="center"/>
        <w:rPr>
          <w:b/>
          <w:bCs/>
        </w:rPr>
      </w:pPr>
      <w:r>
        <w:rPr>
          <w:rFonts w:hint="eastAsia"/>
          <w:b/>
          <w:bCs/>
        </w:rPr>
        <w:t>第七章  现代企业制度与国有企业改制</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通过本章的学习，了解企业制度的演变、中国国有企业改革的历程与意义，理解现代企业制度的主要内容、现代企业制度与以往企业制度的区别、国有企业改制的要点和程序。</w:t>
      </w:r>
    </w:p>
    <w:p>
      <w:pPr>
        <w:spacing w:line="360" w:lineRule="auto"/>
        <w:rPr>
          <w:b/>
          <w:bCs/>
        </w:rPr>
      </w:pPr>
      <w:r>
        <w:rPr>
          <w:rFonts w:hint="eastAsia"/>
          <w:b/>
          <w:bCs/>
        </w:rPr>
        <w:t>二、考核知识点与考核目标</w:t>
      </w:r>
    </w:p>
    <w:p>
      <w:pPr>
        <w:spacing w:line="360" w:lineRule="auto"/>
      </w:pPr>
      <w:r>
        <w:rPr>
          <w:rFonts w:hint="eastAsia"/>
        </w:rPr>
        <w:t>（一）现代企业制度的内涵</w:t>
      </w:r>
    </w:p>
    <w:p>
      <w:pPr>
        <w:spacing w:line="360" w:lineRule="auto"/>
        <w:ind w:firstLine="630" w:firstLineChars="300"/>
      </w:pPr>
      <w:r>
        <w:rPr>
          <w:rFonts w:hint="eastAsia"/>
        </w:rPr>
        <w:t>识记：企业制度的演变。</w:t>
      </w:r>
    </w:p>
    <w:p>
      <w:pPr>
        <w:spacing w:line="360" w:lineRule="auto"/>
        <w:ind w:firstLine="630" w:firstLineChars="300"/>
        <w:rPr>
          <w:bCs/>
        </w:rPr>
      </w:pPr>
      <w:r>
        <w:rPr>
          <w:rFonts w:hint="eastAsia"/>
          <w:bCs/>
        </w:rPr>
        <w:t>理解：现代企业制度的主要内容、现代企业制度与以往企业制度的区别。</w:t>
      </w:r>
    </w:p>
    <w:p>
      <w:pPr>
        <w:spacing w:line="360" w:lineRule="auto"/>
      </w:pPr>
      <w:r>
        <w:rPr>
          <w:rFonts w:hint="eastAsia"/>
        </w:rPr>
        <w:t>（二）中国国有企业改革的历程与意义</w:t>
      </w:r>
    </w:p>
    <w:p>
      <w:pPr>
        <w:spacing w:line="360" w:lineRule="auto"/>
        <w:ind w:firstLine="630" w:firstLineChars="300"/>
        <w:rPr>
          <w:bCs/>
        </w:rPr>
      </w:pPr>
      <w:r>
        <w:rPr>
          <w:rFonts w:hint="eastAsia"/>
          <w:bCs/>
        </w:rPr>
        <w:t>识记：国有企业改革的历程、国有企业改革的意义。</w:t>
      </w:r>
    </w:p>
    <w:p>
      <w:pPr>
        <w:spacing w:line="360" w:lineRule="auto"/>
      </w:pPr>
      <w:r>
        <w:rPr>
          <w:rFonts w:hint="eastAsia"/>
        </w:rPr>
        <w:t>（三）国有企业改制的要点和程序</w:t>
      </w:r>
    </w:p>
    <w:p>
      <w:pPr>
        <w:spacing w:line="360" w:lineRule="auto"/>
        <w:ind w:firstLine="630" w:firstLineChars="300"/>
        <w:rPr>
          <w:bCs/>
        </w:rPr>
      </w:pPr>
      <w:r>
        <w:rPr>
          <w:rFonts w:hint="eastAsia"/>
          <w:bCs/>
        </w:rPr>
        <w:t>理解：国有企业改制的要点、国有企业改制的程序。</w:t>
      </w:r>
    </w:p>
    <w:p>
      <w:pPr>
        <w:spacing w:line="360" w:lineRule="auto"/>
        <w:jc w:val="center"/>
        <w:rPr>
          <w:b/>
          <w:bCs/>
        </w:rPr>
      </w:pPr>
    </w:p>
    <w:p>
      <w:pPr>
        <w:spacing w:line="360" w:lineRule="auto"/>
        <w:jc w:val="center"/>
        <w:rPr>
          <w:b/>
          <w:bCs/>
        </w:rPr>
      </w:pPr>
      <w:r>
        <w:rPr>
          <w:rFonts w:hint="eastAsia"/>
          <w:b/>
          <w:bCs/>
        </w:rPr>
        <w:t>第八章  公司股票上市</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通过本章的学习，了解公司股票上市的意义，理解公司股票上市的主要途径、股票上市的条件与程序。</w:t>
      </w:r>
    </w:p>
    <w:p>
      <w:pPr>
        <w:spacing w:line="360" w:lineRule="auto"/>
        <w:rPr>
          <w:b/>
          <w:bCs/>
        </w:rPr>
      </w:pPr>
      <w:r>
        <w:rPr>
          <w:rFonts w:hint="eastAsia"/>
          <w:b/>
          <w:bCs/>
        </w:rPr>
        <w:t>二、考核知识点与考核目标</w:t>
      </w:r>
    </w:p>
    <w:p>
      <w:pPr>
        <w:spacing w:line="360" w:lineRule="auto"/>
      </w:pPr>
      <w:r>
        <w:rPr>
          <w:rFonts w:hint="eastAsia"/>
        </w:rPr>
        <w:t>（一）股票上市的意义</w:t>
      </w:r>
    </w:p>
    <w:p>
      <w:pPr>
        <w:spacing w:line="360" w:lineRule="auto"/>
        <w:ind w:firstLine="630" w:firstLineChars="300"/>
      </w:pPr>
      <w:r>
        <w:rPr>
          <w:rFonts w:hint="eastAsia"/>
        </w:rPr>
        <w:t>识记：股票上市对公司的重要意义。</w:t>
      </w:r>
    </w:p>
    <w:p>
      <w:pPr>
        <w:spacing w:line="360" w:lineRule="auto"/>
      </w:pPr>
      <w:r>
        <w:rPr>
          <w:rFonts w:hint="eastAsia"/>
        </w:rPr>
        <w:t>（二）公司股票上市的主要途径</w:t>
      </w:r>
    </w:p>
    <w:p>
      <w:pPr>
        <w:spacing w:line="360" w:lineRule="auto"/>
        <w:ind w:firstLine="630" w:firstLineChars="300"/>
        <w:rPr>
          <w:bCs/>
        </w:rPr>
      </w:pPr>
      <w:r>
        <w:rPr>
          <w:rFonts w:hint="eastAsia"/>
          <w:bCs/>
        </w:rPr>
        <w:t>理解：我国公司股票上市的主要途径：A股主板市场、创业板市场、香港H股市场、境外上市。</w:t>
      </w:r>
    </w:p>
    <w:p>
      <w:pPr>
        <w:spacing w:line="360" w:lineRule="auto"/>
      </w:pPr>
      <w:r>
        <w:rPr>
          <w:rFonts w:hint="eastAsia"/>
        </w:rPr>
        <w:t>（三）股票上市的条件与程序</w:t>
      </w:r>
    </w:p>
    <w:p>
      <w:pPr>
        <w:spacing w:line="360" w:lineRule="auto"/>
        <w:ind w:firstLine="630" w:firstLineChars="300"/>
        <w:rPr>
          <w:bCs/>
        </w:rPr>
      </w:pPr>
      <w:r>
        <w:rPr>
          <w:rFonts w:hint="eastAsia"/>
          <w:bCs/>
        </w:rPr>
        <w:t>理解：股票上市的条件、公司股票上市程序。</w:t>
      </w:r>
    </w:p>
    <w:p>
      <w:pPr>
        <w:spacing w:line="360" w:lineRule="auto"/>
        <w:jc w:val="center"/>
        <w:rPr>
          <w:b/>
          <w:bCs/>
        </w:rPr>
      </w:pPr>
      <w:r>
        <w:rPr>
          <w:rFonts w:hint="eastAsia"/>
          <w:b/>
          <w:bCs/>
        </w:rPr>
        <w:t>第九章  公司资本运营与公司组织</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通过本章的学习，了解资本的性质、资本的形态，理解资本运营的概念、内涵及特点、目标，理解、掌握资本运营的基本内容、风险，资本运营的模式。</w:t>
      </w:r>
    </w:p>
    <w:p>
      <w:pPr>
        <w:spacing w:line="360" w:lineRule="auto"/>
        <w:rPr>
          <w:b/>
          <w:bCs/>
        </w:rPr>
      </w:pPr>
      <w:r>
        <w:rPr>
          <w:rFonts w:hint="eastAsia"/>
          <w:b/>
          <w:bCs/>
        </w:rPr>
        <w:t>二、考核知识点与考核目标</w:t>
      </w:r>
    </w:p>
    <w:p>
      <w:pPr>
        <w:spacing w:line="360" w:lineRule="auto"/>
      </w:pPr>
      <w:r>
        <w:rPr>
          <w:rFonts w:hint="eastAsia"/>
        </w:rPr>
        <w:t>（一）公司资本运营的基本原理</w:t>
      </w:r>
    </w:p>
    <w:p>
      <w:pPr>
        <w:spacing w:line="360" w:lineRule="auto"/>
        <w:ind w:firstLine="630" w:firstLineChars="300"/>
      </w:pPr>
      <w:r>
        <w:rPr>
          <w:rFonts w:hint="eastAsia"/>
        </w:rPr>
        <w:t>识记：资本的性质、资本的形态。</w:t>
      </w:r>
    </w:p>
    <w:p>
      <w:pPr>
        <w:spacing w:line="360" w:lineRule="auto"/>
        <w:ind w:firstLine="630" w:firstLineChars="300"/>
        <w:rPr>
          <w:bCs/>
        </w:rPr>
      </w:pPr>
      <w:r>
        <w:rPr>
          <w:rFonts w:hint="eastAsia"/>
          <w:bCs/>
        </w:rPr>
        <w:t>理解：资本运营的概念、内涵及特点，资本运营的目标。</w:t>
      </w:r>
    </w:p>
    <w:p>
      <w:pPr>
        <w:spacing w:line="360" w:lineRule="auto"/>
        <w:ind w:firstLine="630" w:firstLineChars="300"/>
      </w:pPr>
      <w:r>
        <w:rPr>
          <w:rFonts w:hint="eastAsia"/>
          <w:bCs/>
        </w:rPr>
        <w:t>应用：资本运营的基本内容、资本运营的风险。</w:t>
      </w:r>
    </w:p>
    <w:p>
      <w:pPr>
        <w:spacing w:line="360" w:lineRule="auto"/>
      </w:pPr>
      <w:r>
        <w:rPr>
          <w:rFonts w:hint="eastAsia"/>
        </w:rPr>
        <w:t>（二）公司资本运营的模式</w:t>
      </w:r>
    </w:p>
    <w:p>
      <w:pPr>
        <w:spacing w:line="360" w:lineRule="auto"/>
        <w:ind w:firstLine="630" w:firstLineChars="300"/>
        <w:rPr>
          <w:bCs/>
        </w:rPr>
      </w:pPr>
      <w:bookmarkStart w:id="1" w:name="_Hlk147074764"/>
      <w:r>
        <w:rPr>
          <w:rFonts w:hint="eastAsia"/>
          <w:bCs/>
        </w:rPr>
        <w:t>应用：公司并购、公司重组、借壳上市、杠杆收购。</w:t>
      </w:r>
      <w:bookmarkEnd w:id="1"/>
    </w:p>
    <w:p>
      <w:pPr>
        <w:spacing w:line="360" w:lineRule="auto"/>
        <w:ind w:firstLine="843" w:firstLineChars="300"/>
        <w:rPr>
          <w:b/>
          <w:bCs/>
          <w:sz w:val="28"/>
          <w:szCs w:val="28"/>
        </w:rPr>
      </w:pPr>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3"/>
        <w:spacing w:line="360" w:lineRule="auto"/>
        <w:ind w:firstLine="420"/>
        <w:rPr>
          <w:rFonts w:hAnsi="宋体"/>
          <w:bCs/>
        </w:rPr>
      </w:pPr>
      <w:r>
        <w:rPr>
          <w:rFonts w:hint="eastAsia" w:hAnsi="宋体"/>
          <w:bCs/>
        </w:rPr>
        <w:t>识记：能知道有关的名词、概念、知识的含义，并能正确认识和表述，是低层次的要求。</w:t>
      </w:r>
    </w:p>
    <w:p>
      <w:pPr>
        <w:pStyle w:val="3"/>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3"/>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《公司组织与管理（第二版）》，钟运动、宋丽丽、胡海波等编著，厦门大学出版社，2014年版。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8、助学学时：本课程共4学分，建议总课时</w:t>
      </w:r>
      <w:r>
        <w:rPr>
          <w:rFonts w:ascii="宋体" w:hAnsi="宋体"/>
          <w:bCs/>
        </w:rPr>
        <w:t>72</w:t>
      </w:r>
      <w:r>
        <w:rPr>
          <w:rFonts w:hint="eastAsia" w:ascii="宋体" w:hAnsi="宋体"/>
          <w:bCs/>
        </w:rPr>
        <w:t xml:space="preserve">学时，其中助学课时分配如下： </w:t>
      </w:r>
    </w:p>
    <w:tbl>
      <w:tblPr>
        <w:tblStyle w:val="7"/>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3251"/>
        <w:gridCol w:w="139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325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39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325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公司概述</w:t>
            </w:r>
          </w:p>
        </w:tc>
        <w:tc>
          <w:tcPr>
            <w:tcW w:w="1397"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360" w:lineRule="auto"/>
              <w:jc w:val="center"/>
            </w:pPr>
            <w:r>
              <w:rPr>
                <w:color w:val="000000"/>
                <w:szCs w:val="21"/>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第二章</w:t>
            </w:r>
          </w:p>
        </w:tc>
        <w:tc>
          <w:tcPr>
            <w:tcW w:w="325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公司外部管理</w:t>
            </w:r>
          </w:p>
        </w:tc>
        <w:tc>
          <w:tcPr>
            <w:tcW w:w="1397" w:type="dxa"/>
            <w:tcBorders>
              <w:top w:val="nil"/>
              <w:left w:val="single" w:color="auto" w:sz="8" w:space="0"/>
              <w:bottom w:val="single" w:color="auto" w:sz="8" w:space="0"/>
              <w:right w:val="single" w:color="auto" w:sz="8" w:space="0"/>
            </w:tcBorders>
            <w:shd w:val="clear" w:color="auto" w:fill="auto"/>
            <w:vAlign w:val="center"/>
          </w:tcPr>
          <w:p>
            <w:pPr>
              <w:spacing w:before="30" w:after="30" w:line="360" w:lineRule="auto"/>
              <w:jc w:val="center"/>
              <w:rPr>
                <w:rFonts w:ascii="宋体" w:hAnsi="宋体"/>
                <w:bCs/>
                <w:color w:val="000000"/>
              </w:rPr>
            </w:pPr>
            <w:r>
              <w:rPr>
                <w:rFonts w:hint="eastAsia" w:ascii="宋体" w:hAnsi="宋体" w:cs="Calibri"/>
                <w:bCs/>
                <w:color w:val="000000"/>
                <w:szCs w:val="21"/>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第三章</w:t>
            </w:r>
          </w:p>
        </w:tc>
        <w:tc>
          <w:tcPr>
            <w:tcW w:w="325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公司的设立与组织</w:t>
            </w:r>
          </w:p>
        </w:tc>
        <w:tc>
          <w:tcPr>
            <w:tcW w:w="1397" w:type="dxa"/>
            <w:tcBorders>
              <w:top w:val="nil"/>
              <w:left w:val="single" w:color="auto" w:sz="8" w:space="0"/>
              <w:bottom w:val="single" w:color="auto" w:sz="8" w:space="0"/>
              <w:right w:val="single" w:color="auto" w:sz="8" w:space="0"/>
            </w:tcBorders>
            <w:shd w:val="clear" w:color="auto" w:fill="auto"/>
            <w:vAlign w:val="center"/>
          </w:tcPr>
          <w:p>
            <w:pPr>
              <w:spacing w:before="30" w:after="30" w:line="360" w:lineRule="auto"/>
              <w:jc w:val="center"/>
              <w:rPr>
                <w:rFonts w:ascii="宋体" w:hAnsi="宋体"/>
                <w:bCs/>
                <w:color w:val="000000"/>
              </w:rPr>
            </w:pPr>
            <w:r>
              <w:rPr>
                <w:rFonts w:hint="eastAsia" w:ascii="宋体" w:hAnsi="宋体" w:cs="Calibri"/>
                <w:bCs/>
                <w:color w:val="000000"/>
                <w:szCs w:val="21"/>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第四章</w:t>
            </w:r>
          </w:p>
        </w:tc>
        <w:tc>
          <w:tcPr>
            <w:tcW w:w="325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公司治理概述与相关理论</w:t>
            </w:r>
          </w:p>
        </w:tc>
        <w:tc>
          <w:tcPr>
            <w:tcW w:w="1397" w:type="dxa"/>
            <w:tcBorders>
              <w:top w:val="nil"/>
              <w:left w:val="single" w:color="auto" w:sz="8" w:space="0"/>
              <w:bottom w:val="single" w:color="auto" w:sz="8" w:space="0"/>
              <w:right w:val="single" w:color="auto" w:sz="8" w:space="0"/>
            </w:tcBorders>
            <w:shd w:val="clear" w:color="auto" w:fill="auto"/>
            <w:vAlign w:val="center"/>
          </w:tcPr>
          <w:p>
            <w:pPr>
              <w:spacing w:before="30" w:after="30" w:line="360" w:lineRule="auto"/>
              <w:jc w:val="center"/>
              <w:rPr>
                <w:rFonts w:ascii="宋体" w:hAnsi="宋体"/>
                <w:bCs/>
                <w:color w:val="000000"/>
              </w:rPr>
            </w:pPr>
            <w:r>
              <w:rPr>
                <w:rFonts w:hint="eastAsia" w:ascii="宋体" w:hAnsi="宋体" w:cs="Calibri"/>
                <w:bCs/>
                <w:color w:val="00000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第五章</w:t>
            </w:r>
          </w:p>
        </w:tc>
        <w:tc>
          <w:tcPr>
            <w:tcW w:w="325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公司治理结构</w:t>
            </w:r>
          </w:p>
        </w:tc>
        <w:tc>
          <w:tcPr>
            <w:tcW w:w="1397" w:type="dxa"/>
            <w:tcBorders>
              <w:top w:val="nil"/>
              <w:left w:val="single" w:color="auto" w:sz="8" w:space="0"/>
              <w:bottom w:val="single" w:color="auto" w:sz="8" w:space="0"/>
              <w:right w:val="single" w:color="auto" w:sz="8" w:space="0"/>
            </w:tcBorders>
            <w:shd w:val="clear" w:color="auto" w:fill="auto"/>
            <w:vAlign w:val="center"/>
          </w:tcPr>
          <w:p>
            <w:pPr>
              <w:spacing w:before="30" w:after="30" w:line="360" w:lineRule="auto"/>
              <w:jc w:val="center"/>
              <w:rPr>
                <w:rFonts w:ascii="宋体" w:hAnsi="宋体"/>
                <w:bCs/>
                <w:color w:val="000000"/>
              </w:rPr>
            </w:pPr>
            <w:r>
              <w:rPr>
                <w:rFonts w:hint="eastAsia" w:ascii="宋体" w:hAnsi="宋体" w:cs="Calibri"/>
                <w:bCs/>
                <w:color w:val="000000"/>
                <w:szCs w:val="21"/>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第六章</w:t>
            </w:r>
          </w:p>
        </w:tc>
        <w:tc>
          <w:tcPr>
            <w:tcW w:w="325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公司治理模式</w:t>
            </w:r>
          </w:p>
        </w:tc>
        <w:tc>
          <w:tcPr>
            <w:tcW w:w="1397" w:type="dxa"/>
            <w:tcBorders>
              <w:top w:val="nil"/>
              <w:left w:val="single" w:color="auto" w:sz="8" w:space="0"/>
              <w:bottom w:val="single" w:color="auto" w:sz="8" w:space="0"/>
              <w:right w:val="single" w:color="auto" w:sz="8" w:space="0"/>
            </w:tcBorders>
            <w:shd w:val="clear" w:color="auto" w:fill="auto"/>
            <w:vAlign w:val="center"/>
          </w:tcPr>
          <w:p>
            <w:pPr>
              <w:spacing w:before="30" w:after="30" w:line="360" w:lineRule="auto"/>
              <w:jc w:val="center"/>
              <w:rPr>
                <w:rFonts w:ascii="宋体" w:hAnsi="宋体"/>
                <w:bCs/>
                <w:color w:val="000000"/>
              </w:rPr>
            </w:pPr>
            <w:r>
              <w:rPr>
                <w:rFonts w:hint="eastAsia" w:ascii="宋体" w:hAnsi="宋体" w:cs="Calibri"/>
                <w:bCs/>
                <w:color w:val="000000"/>
                <w:szCs w:val="21"/>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第七章</w:t>
            </w:r>
          </w:p>
        </w:tc>
        <w:tc>
          <w:tcPr>
            <w:tcW w:w="325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现代企业制度与国有企业改制</w:t>
            </w:r>
          </w:p>
        </w:tc>
        <w:tc>
          <w:tcPr>
            <w:tcW w:w="1397" w:type="dxa"/>
            <w:tcBorders>
              <w:top w:val="nil"/>
              <w:left w:val="single" w:color="auto" w:sz="8" w:space="0"/>
              <w:bottom w:val="single" w:color="auto" w:sz="8" w:space="0"/>
              <w:right w:val="single" w:color="auto" w:sz="8" w:space="0"/>
            </w:tcBorders>
            <w:shd w:val="clear" w:color="auto" w:fill="auto"/>
            <w:vAlign w:val="center"/>
          </w:tcPr>
          <w:p>
            <w:pPr>
              <w:spacing w:before="30" w:after="30" w:line="360" w:lineRule="auto"/>
              <w:jc w:val="center"/>
              <w:rPr>
                <w:rFonts w:ascii="宋体" w:hAnsi="宋体"/>
                <w:bCs/>
                <w:color w:val="000000"/>
              </w:rPr>
            </w:pPr>
            <w:r>
              <w:rPr>
                <w:rFonts w:hint="eastAsia" w:ascii="宋体" w:hAnsi="宋体" w:cs="Calibri"/>
                <w:bCs/>
                <w:color w:val="00000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第八章</w:t>
            </w:r>
          </w:p>
        </w:tc>
        <w:tc>
          <w:tcPr>
            <w:tcW w:w="325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公司股票上市</w:t>
            </w:r>
          </w:p>
        </w:tc>
        <w:tc>
          <w:tcPr>
            <w:tcW w:w="1397" w:type="dxa"/>
            <w:tcBorders>
              <w:top w:val="nil"/>
              <w:left w:val="single" w:color="auto" w:sz="8" w:space="0"/>
              <w:bottom w:val="single" w:color="auto" w:sz="8" w:space="0"/>
              <w:right w:val="single" w:color="auto" w:sz="8" w:space="0"/>
            </w:tcBorders>
            <w:shd w:val="clear" w:color="auto" w:fill="auto"/>
            <w:vAlign w:val="center"/>
          </w:tcPr>
          <w:p>
            <w:pPr>
              <w:spacing w:before="30" w:after="30" w:line="360" w:lineRule="auto"/>
              <w:jc w:val="center"/>
              <w:rPr>
                <w:rFonts w:ascii="宋体" w:hAnsi="宋体"/>
                <w:bCs/>
                <w:color w:val="000000"/>
              </w:rPr>
            </w:pPr>
            <w:r>
              <w:rPr>
                <w:rFonts w:hint="eastAsia" w:ascii="宋体" w:hAnsi="宋体" w:cs="Calibri"/>
                <w:bCs/>
                <w:color w:val="000000"/>
                <w:szCs w:val="21"/>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第九章</w:t>
            </w:r>
          </w:p>
        </w:tc>
        <w:tc>
          <w:tcPr>
            <w:tcW w:w="325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公司资本运营与公司组织</w:t>
            </w:r>
          </w:p>
        </w:tc>
        <w:tc>
          <w:tcPr>
            <w:tcW w:w="1397" w:type="dxa"/>
            <w:tcBorders>
              <w:top w:val="nil"/>
              <w:left w:val="single" w:color="auto" w:sz="8" w:space="0"/>
              <w:bottom w:val="single" w:color="auto" w:sz="8" w:space="0"/>
              <w:right w:val="single" w:color="auto" w:sz="8" w:space="0"/>
            </w:tcBorders>
            <w:shd w:val="clear" w:color="auto" w:fill="auto"/>
            <w:vAlign w:val="center"/>
          </w:tcPr>
          <w:p>
            <w:pPr>
              <w:spacing w:before="30" w:after="30" w:line="360" w:lineRule="auto"/>
              <w:jc w:val="center"/>
              <w:rPr>
                <w:rFonts w:ascii="宋体" w:hAnsi="宋体"/>
                <w:bCs/>
                <w:color w:val="000000"/>
              </w:rPr>
            </w:pPr>
            <w:r>
              <w:rPr>
                <w:rFonts w:hint="eastAsia" w:ascii="宋体" w:hAnsi="宋体" w:cs="Calibri"/>
                <w:bCs/>
                <w:color w:val="000000"/>
                <w:szCs w:val="21"/>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5083"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39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72</w:t>
            </w:r>
          </w:p>
        </w:tc>
      </w:tr>
    </w:tbl>
    <w:p>
      <w:pPr>
        <w:spacing w:line="360" w:lineRule="auto"/>
        <w:rPr>
          <w:b/>
          <w:bCs/>
        </w:rPr>
      </w:pPr>
      <w:r>
        <w:rPr>
          <w:rFonts w:hint="eastAsia"/>
          <w:b/>
          <w:bCs/>
        </w:rPr>
        <w:t>五、关于命题考试的若干规定</w:t>
      </w:r>
    </w:p>
    <w:p>
      <w:pPr>
        <w:pStyle w:val="3"/>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3"/>
        <w:spacing w:line="360" w:lineRule="auto"/>
        <w:ind w:firstLine="420" w:firstLineChars="200"/>
        <w:rPr>
          <w:rFonts w:hAnsi="宋体"/>
          <w:bCs/>
        </w:rPr>
      </w:pPr>
      <w:r>
        <w:rPr>
          <w:rFonts w:hint="eastAsia" w:hAnsi="宋体"/>
          <w:bCs/>
        </w:rPr>
        <w:t>2、笔试的比例一般为识记占40%，理解占40%，应用占20%。</w:t>
      </w:r>
    </w:p>
    <w:p>
      <w:pPr>
        <w:pStyle w:val="3"/>
        <w:spacing w:line="360" w:lineRule="auto"/>
        <w:ind w:firstLine="420" w:firstLineChars="200"/>
        <w:rPr>
          <w:rFonts w:hAnsi="宋体"/>
          <w:bCs/>
        </w:rPr>
      </w:pPr>
      <w:r>
        <w:rPr>
          <w:rFonts w:hint="eastAsia" w:hAnsi="宋体"/>
          <w:bCs/>
        </w:rPr>
        <w:t>3、 试题难易程度应合理：易4</w:t>
      </w:r>
      <w:r>
        <w:rPr>
          <w:rFonts w:hAnsi="宋体"/>
          <w:bCs/>
        </w:rPr>
        <w:t>0%</w:t>
      </w:r>
      <w:r>
        <w:rPr>
          <w:rFonts w:hint="eastAsia" w:hAnsi="宋体"/>
          <w:bCs/>
        </w:rPr>
        <w:t>、中等难度4</w:t>
      </w:r>
      <w:r>
        <w:rPr>
          <w:rFonts w:hAnsi="宋体"/>
          <w:bCs/>
        </w:rPr>
        <w:t>0%</w:t>
      </w:r>
      <w:r>
        <w:rPr>
          <w:rFonts w:hint="eastAsia" w:hAnsi="宋体"/>
          <w:bCs/>
        </w:rPr>
        <w:t>、难2</w:t>
      </w:r>
      <w:r>
        <w:rPr>
          <w:rFonts w:hAnsi="宋体"/>
          <w:bCs/>
        </w:rPr>
        <w:t>0%</w:t>
      </w:r>
      <w:r>
        <w:rPr>
          <w:rFonts w:hint="eastAsia" w:hAnsi="宋体"/>
          <w:bCs/>
        </w:rPr>
        <w:t>。难题部分比例不超过20%。</w:t>
      </w:r>
    </w:p>
    <w:p>
      <w:pPr>
        <w:pStyle w:val="3"/>
        <w:spacing w:line="360" w:lineRule="auto"/>
        <w:ind w:firstLine="420" w:firstLineChars="200"/>
        <w:rPr>
          <w:rFonts w:hAnsi="宋体"/>
          <w:bCs/>
        </w:rPr>
      </w:pPr>
      <w:r>
        <w:rPr>
          <w:rFonts w:hint="eastAsia" w:hAnsi="宋体"/>
          <w:bCs/>
        </w:rPr>
        <w:t xml:space="preserve">4、笔试试题类型一般分为：名词解释题、单项选择题、多项选择题、简答题、论述题。 </w:t>
      </w:r>
    </w:p>
    <w:p>
      <w:pPr>
        <w:pStyle w:val="3"/>
        <w:spacing w:line="360" w:lineRule="auto"/>
        <w:ind w:firstLine="420" w:firstLineChars="200"/>
        <w:rPr>
          <w:rFonts w:hAnsi="宋体"/>
          <w:bCs/>
        </w:rPr>
      </w:pPr>
      <w:r>
        <w:rPr>
          <w:rFonts w:hint="eastAsia" w:hAnsi="宋体"/>
          <w:bCs/>
        </w:rPr>
        <w:t>5、笔试采用闭卷考核方式，考试时间</w:t>
      </w:r>
      <w:r>
        <w:rPr>
          <w:rFonts w:hAnsi="宋体"/>
          <w:bCs/>
        </w:rPr>
        <w:t>1</w:t>
      </w:r>
      <w:r>
        <w:rPr>
          <w:rFonts w:hint="eastAsia" w:hAnsi="宋体"/>
          <w:bCs/>
        </w:rPr>
        <w:t>5</w:t>
      </w:r>
      <w:r>
        <w:rPr>
          <w:rFonts w:hAnsi="宋体"/>
          <w:bCs/>
        </w:rPr>
        <w:t>0</w:t>
      </w:r>
      <w:r>
        <w:rPr>
          <w:rFonts w:hint="eastAsia" w:hAnsi="宋体"/>
          <w:bCs/>
        </w:rPr>
        <w:t>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（一）名词解释题</w:t>
      </w:r>
    </w:p>
    <w:p>
      <w:pPr>
        <w:spacing w:line="360" w:lineRule="auto"/>
        <w:ind w:firstLine="420" w:firstLineChars="200"/>
        <w:rPr>
          <w:rFonts w:ascii="宋体" w:hAnsi="宋体"/>
        </w:rPr>
      </w:pPr>
      <w:r>
        <w:rPr>
          <w:rFonts w:hint="eastAsia" w:ascii="宋体" w:hAnsi="宋体"/>
        </w:rPr>
        <w:t>有限责任公司</w:t>
      </w:r>
    </w:p>
    <w:p>
      <w:pPr>
        <w:spacing w:line="360" w:lineRule="auto"/>
        <w:rPr>
          <w:rFonts w:ascii="宋体" w:hAnsi="宋体"/>
        </w:rPr>
      </w:pPr>
      <w:r>
        <w:rPr>
          <w:rFonts w:hint="eastAsia" w:ascii="宋体" w:hAnsi="宋体"/>
        </w:rPr>
        <w:t>（二）单项选择题</w:t>
      </w:r>
    </w:p>
    <w:p>
      <w:pPr>
        <w:spacing w:line="360" w:lineRule="auto"/>
        <w:ind w:firstLine="420" w:firstLineChars="200"/>
        <w:rPr>
          <w:rFonts w:ascii="宋体" w:hAnsi="宋体"/>
        </w:rPr>
      </w:pPr>
      <w:r>
        <w:rPr>
          <w:rFonts w:hint="eastAsia" w:ascii="宋体" w:hAnsi="宋体"/>
        </w:rPr>
        <w:t>可以兼任公司经理的是</w:t>
      </w:r>
    </w:p>
    <w:p>
      <w:pPr>
        <w:spacing w:line="360" w:lineRule="auto"/>
        <w:ind w:firstLine="420" w:firstLineChars="200"/>
        <w:rPr>
          <w:rFonts w:ascii="宋体" w:hAnsi="宋体"/>
        </w:rPr>
      </w:pPr>
      <w:r>
        <w:rPr>
          <w:rFonts w:hint="eastAsia" w:ascii="宋体" w:hAnsi="宋体"/>
        </w:rPr>
        <w:t>A.本公司董事  B.本公司独立董事  C.本公司监事  D.国家公务员</w:t>
      </w:r>
    </w:p>
    <w:p>
      <w:pPr>
        <w:spacing w:line="360" w:lineRule="auto"/>
        <w:rPr>
          <w:rFonts w:ascii="宋体" w:hAnsi="宋体"/>
        </w:rPr>
      </w:pPr>
      <w:r>
        <w:rPr>
          <w:rFonts w:hint="eastAsia" w:ascii="宋体" w:hAnsi="宋体"/>
        </w:rPr>
        <w:t>（三）多项选择题</w:t>
      </w:r>
    </w:p>
    <w:p>
      <w:pPr>
        <w:spacing w:line="360" w:lineRule="auto"/>
        <w:ind w:firstLine="420" w:firstLineChars="200"/>
        <w:rPr>
          <w:rFonts w:ascii="宋体" w:hAnsi="宋体"/>
        </w:rPr>
      </w:pPr>
      <w:r>
        <w:rPr>
          <w:rFonts w:hint="eastAsia" w:ascii="宋体" w:hAnsi="宋体"/>
        </w:rPr>
        <w:t>按照法律形式分类，公司可以分为</w:t>
      </w:r>
    </w:p>
    <w:p>
      <w:pPr>
        <w:spacing w:line="360" w:lineRule="auto"/>
        <w:ind w:firstLine="420" w:firstLineChars="200"/>
        <w:rPr>
          <w:rFonts w:ascii="宋体" w:hAnsi="宋体"/>
        </w:rPr>
      </w:pPr>
      <w:r>
        <w:rPr>
          <w:rFonts w:hint="eastAsia" w:ascii="宋体" w:hAnsi="宋体"/>
        </w:rPr>
        <w:t>A．无限责任公司    B．两合公司    C．股份有限公司    D．私营公司</w:t>
      </w:r>
    </w:p>
    <w:p>
      <w:pPr>
        <w:spacing w:line="360" w:lineRule="auto"/>
        <w:rPr>
          <w:rFonts w:ascii="宋体" w:hAnsi="宋体"/>
        </w:rPr>
      </w:pPr>
      <w:r>
        <w:rPr>
          <w:rFonts w:hint="eastAsia" w:ascii="宋体" w:hAnsi="宋体"/>
        </w:rPr>
        <w:t>（四）简答题</w:t>
      </w:r>
    </w:p>
    <w:p>
      <w:pPr>
        <w:spacing w:line="360" w:lineRule="auto"/>
        <w:ind w:firstLine="420" w:firstLineChars="200"/>
        <w:rPr>
          <w:rFonts w:ascii="宋体" w:hAnsi="宋体"/>
        </w:rPr>
      </w:pPr>
      <w:r>
        <w:rPr>
          <w:rFonts w:hint="eastAsia" w:ascii="宋体" w:hAnsi="宋体"/>
        </w:rPr>
        <w:t>公司具有哪些特征?</w:t>
      </w:r>
    </w:p>
    <w:p>
      <w:pPr>
        <w:spacing w:line="360" w:lineRule="auto"/>
        <w:rPr>
          <w:rFonts w:ascii="宋体" w:hAnsi="宋体"/>
        </w:rPr>
      </w:pPr>
      <w:r>
        <w:rPr>
          <w:rFonts w:hint="eastAsia" w:ascii="宋体" w:hAnsi="宋体"/>
        </w:rPr>
        <w:t>（五）论述题</w:t>
      </w:r>
    </w:p>
    <w:p>
      <w:pPr>
        <w:spacing w:line="360" w:lineRule="auto"/>
        <w:ind w:firstLine="420" w:firstLineChars="200"/>
        <w:rPr>
          <w:rFonts w:ascii="宋体" w:hAnsi="宋体"/>
        </w:rPr>
      </w:pPr>
      <w:r>
        <w:rPr>
          <w:rFonts w:hint="eastAsia" w:ascii="宋体" w:hAnsi="宋体"/>
        </w:rPr>
        <w:t>如何理解公司的破产及破产条件？</w:t>
      </w:r>
    </w:p>
    <w:p>
      <w:pPr>
        <w:spacing w:line="360" w:lineRule="auto"/>
        <w:ind w:firstLine="420" w:firstLineChars="200"/>
        <w:rPr>
          <w:rFonts w:ascii="宋体" w:hAnsi="宋体"/>
          <w:highlight w:val="yellow"/>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2E6"/>
    <w:rsid w:val="00007B20"/>
    <w:rsid w:val="00075E8E"/>
    <w:rsid w:val="000C23A2"/>
    <w:rsid w:val="000F19D4"/>
    <w:rsid w:val="000F619E"/>
    <w:rsid w:val="00106DC4"/>
    <w:rsid w:val="00122305"/>
    <w:rsid w:val="00151F68"/>
    <w:rsid w:val="001629C4"/>
    <w:rsid w:val="00194A1A"/>
    <w:rsid w:val="001D331C"/>
    <w:rsid w:val="001F1D03"/>
    <w:rsid w:val="00252F42"/>
    <w:rsid w:val="0026362A"/>
    <w:rsid w:val="002748BB"/>
    <w:rsid w:val="002846E5"/>
    <w:rsid w:val="002D3C84"/>
    <w:rsid w:val="002E20D5"/>
    <w:rsid w:val="003143E8"/>
    <w:rsid w:val="00322158"/>
    <w:rsid w:val="003322C8"/>
    <w:rsid w:val="003A5878"/>
    <w:rsid w:val="003D6806"/>
    <w:rsid w:val="003E22E6"/>
    <w:rsid w:val="00415090"/>
    <w:rsid w:val="0042032A"/>
    <w:rsid w:val="005A0A4E"/>
    <w:rsid w:val="005B1E86"/>
    <w:rsid w:val="006037BB"/>
    <w:rsid w:val="006063F7"/>
    <w:rsid w:val="0061185B"/>
    <w:rsid w:val="00637269"/>
    <w:rsid w:val="00662A74"/>
    <w:rsid w:val="00692F42"/>
    <w:rsid w:val="007832A1"/>
    <w:rsid w:val="00787E03"/>
    <w:rsid w:val="00797E48"/>
    <w:rsid w:val="007A6E5C"/>
    <w:rsid w:val="007D19F5"/>
    <w:rsid w:val="00812B45"/>
    <w:rsid w:val="00824618"/>
    <w:rsid w:val="00842C9E"/>
    <w:rsid w:val="00870476"/>
    <w:rsid w:val="008855DC"/>
    <w:rsid w:val="0089540A"/>
    <w:rsid w:val="008A02DE"/>
    <w:rsid w:val="0090753C"/>
    <w:rsid w:val="009457E6"/>
    <w:rsid w:val="00946E3D"/>
    <w:rsid w:val="00997773"/>
    <w:rsid w:val="009B5A9A"/>
    <w:rsid w:val="00A5398A"/>
    <w:rsid w:val="00A84C99"/>
    <w:rsid w:val="00AD476C"/>
    <w:rsid w:val="00AD7088"/>
    <w:rsid w:val="00B81A36"/>
    <w:rsid w:val="00BD1677"/>
    <w:rsid w:val="00C23691"/>
    <w:rsid w:val="00C376D4"/>
    <w:rsid w:val="00C435D4"/>
    <w:rsid w:val="00C6115E"/>
    <w:rsid w:val="00C90AF6"/>
    <w:rsid w:val="00CA1C5B"/>
    <w:rsid w:val="00CE785E"/>
    <w:rsid w:val="00D42BD0"/>
    <w:rsid w:val="00DD08CD"/>
    <w:rsid w:val="00DF1504"/>
    <w:rsid w:val="00DF648C"/>
    <w:rsid w:val="00E02F68"/>
    <w:rsid w:val="00E26DFA"/>
    <w:rsid w:val="00E3402C"/>
    <w:rsid w:val="00E82C51"/>
    <w:rsid w:val="00E94543"/>
    <w:rsid w:val="00EB6987"/>
    <w:rsid w:val="00EE682A"/>
    <w:rsid w:val="00EF3102"/>
    <w:rsid w:val="00F11CAA"/>
    <w:rsid w:val="00F128A3"/>
    <w:rsid w:val="00F31451"/>
    <w:rsid w:val="00F55C9F"/>
    <w:rsid w:val="00F62367"/>
    <w:rsid w:val="00FE0ABE"/>
    <w:rsid w:val="07361AAB"/>
    <w:rsid w:val="291B318A"/>
    <w:rsid w:val="41CB0C1C"/>
    <w:rsid w:val="4DDC44A2"/>
    <w:rsid w:val="549824C9"/>
    <w:rsid w:val="64DD602B"/>
    <w:rsid w:val="70CF3EB9"/>
    <w:rsid w:val="71C164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1"/>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3">
    <w:name w:val="Plain Text"/>
    <w:basedOn w:val="1"/>
    <w:link w:val="13"/>
    <w:qFormat/>
    <w:uiPriority w:val="0"/>
    <w:rPr>
      <w:rFonts w:ascii="宋体" w:hAnsi="Courier New"/>
      <w:szCs w:val="20"/>
    </w:r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Body Text Indent 3"/>
    <w:basedOn w:val="1"/>
    <w:link w:val="12"/>
    <w:qFormat/>
    <w:uiPriority w:val="0"/>
    <w:pPr>
      <w:ind w:left="900" w:hanging="690"/>
    </w:pPr>
    <w:rPr>
      <w:rFonts w:eastAsia="楷体_GB2312"/>
      <w:b/>
      <w:szCs w:val="20"/>
    </w:rPr>
  </w:style>
  <w:style w:type="character" w:customStyle="1" w:styleId="9">
    <w:name w:val="页眉 字符"/>
    <w:basedOn w:val="8"/>
    <w:link w:val="5"/>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正文文本缩进 字符"/>
    <w:basedOn w:val="8"/>
    <w:link w:val="2"/>
    <w:qFormat/>
    <w:uiPriority w:val="0"/>
    <w:rPr>
      <w:rFonts w:ascii="黑体" w:hAnsi="Times New Roman" w:eastAsia="楷体_GB2312" w:cs="Times New Roman"/>
      <w:kern w:val="0"/>
      <w:sz w:val="28"/>
      <w:szCs w:val="20"/>
    </w:rPr>
  </w:style>
  <w:style w:type="character" w:customStyle="1" w:styleId="12">
    <w:name w:val="正文文本缩进 3 字符"/>
    <w:basedOn w:val="8"/>
    <w:link w:val="6"/>
    <w:qFormat/>
    <w:uiPriority w:val="0"/>
    <w:rPr>
      <w:rFonts w:ascii="Times New Roman" w:hAnsi="Times New Roman" w:eastAsia="楷体_GB2312" w:cs="Times New Roman"/>
      <w:b/>
      <w:szCs w:val="20"/>
    </w:rPr>
  </w:style>
  <w:style w:type="character" w:customStyle="1" w:styleId="13">
    <w:name w:val="纯文本 字符"/>
    <w:basedOn w:val="8"/>
    <w:link w:val="3"/>
    <w:qFormat/>
    <w:uiPriority w:val="0"/>
    <w:rPr>
      <w:rFonts w:ascii="宋体" w:hAnsi="Courier New" w:eastAsia="宋体" w:cs="Times New Roman"/>
      <w:szCs w:val="20"/>
    </w:rPr>
  </w:style>
  <w:style w:type="paragraph" w:customStyle="1" w:styleId="14">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4231F-317C-49B0-A43D-C6F3B30639CF}">
  <ds:schemaRefs/>
</ds:datastoreItem>
</file>

<file path=docProps/app.xml><?xml version="1.0" encoding="utf-8"?>
<Properties xmlns="http://schemas.openxmlformats.org/officeDocument/2006/extended-properties" xmlns:vt="http://schemas.openxmlformats.org/officeDocument/2006/docPropsVTypes">
  <Template>Normal</Template>
  <Pages>8</Pages>
  <Words>719</Words>
  <Characters>4100</Characters>
  <Lines>34</Lines>
  <Paragraphs>9</Paragraphs>
  <TotalTime>56</TotalTime>
  <ScaleCrop>false</ScaleCrop>
  <LinksUpToDate>false</LinksUpToDate>
  <CharactersWithSpaces>4810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2024-05-13T07:10:00Z</dcterms:created>
  <dc:creator>user</dc:creator>
  <cp:lastModifiedBy>郑永旺</cp:lastModifiedBy>
  <dcterms:modified xsi:type="dcterms:W3CDTF">2024-09-30T08:23:56Z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E2D51964F1AE46C6A820E3EBA8CDD7A7</vt:lpwstr>
  </property>
</Properties>
</file>