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金融监管学             </w:t>
      </w:r>
      <w:r>
        <w:rPr>
          <w:b/>
          <w:bCs/>
        </w:rPr>
        <w:t xml:space="preserve">课程代码：13877（笔试）  </w:t>
      </w:r>
      <w:r>
        <w:rPr>
          <w:rFonts w:hint="eastAsia"/>
          <w:b/>
          <w:bCs/>
        </w:rPr>
        <w:t xml:space="preserve">        </w:t>
      </w:r>
      <w:r>
        <w:rPr>
          <w:b/>
          <w:bCs/>
        </w:rPr>
        <w:t xml:space="preserve"> </w:t>
      </w:r>
      <w:r>
        <w:rPr>
          <w:rFonts w:hint="eastAsia"/>
          <w:b/>
          <w:bCs/>
        </w:rPr>
        <w:t>2024</w:t>
      </w:r>
      <w:r>
        <w:rPr>
          <w:b/>
          <w:bCs/>
        </w:rPr>
        <w:t>年9月版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《金融监管学》是北京市高等教育自学考试金融学（专升本）专业的一门专业课程，是在完成公共基础课程学习后开设的选考课。《金融监管学》系统讲授了银行监管的基础理论、</w:t>
      </w:r>
      <w:bookmarkStart w:id="0" w:name="_GoBack"/>
      <w:bookmarkEnd w:id="0"/>
      <w:r>
        <w:rPr>
          <w:rFonts w:hint="eastAsia"/>
        </w:rPr>
        <w:t>国际标准和监管技术，坚持理论与实践的有机结合。本课程可以帮助学生全面系统地掌握银行监管的基本知识框架，并透彻理解银行监管的理念与主要方法，了解银行业国际监管最新发展趋势。</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培养金融学专业人才的相关知识要求，为以后学习本专业相关知识和从事相关工作打下坚实基础。本课程的基本要求是学习银行监管的概念、标准、主要方式，熟悉微观审慎监管中的公司治理、资本监管、信用风险、市场风险、流动性风险、操作风险、信息科技风险和声誉风险以及宏观审慎监管，并了解银行监管的新趋势。</w:t>
      </w:r>
    </w:p>
    <w:p>
      <w:pPr>
        <w:spacing w:line="360" w:lineRule="auto"/>
        <w:ind w:firstLine="420" w:firstLineChars="200"/>
      </w:pPr>
      <w:r>
        <w:rPr>
          <w:rFonts w:hint="eastAsia"/>
        </w:rPr>
        <w:t>本课程的考核章节为第一到第十三章，重点章节是第二章、第三章，第五章，第六章，第七章，第八章，第九章，第十二章；一般章节是第一章，第四章，第十章，第十一章，第十三章。无不考核章节。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金融监管学》课程在金融学（专升本）专业的教学计划中被列为专业课，本课程与国际金融、金融市场学等课程之间有承前启后的相互联系作用，本课程的学习对全面掌握金融专业各学科的知识起重要的桥梁作用。</w:t>
      </w: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第一章 银行监管概述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通过本章的学习，理解、掌握银行监管的基本概念，掌银行监管的目标与原则，了解《银监法》的主要内容和银行监管的发展演进过程，。</w:t>
      </w:r>
    </w:p>
    <w:p>
      <w:pPr>
        <w:spacing w:line="360" w:lineRule="auto"/>
        <w:rPr>
          <w:b/>
          <w:bCs/>
        </w:rPr>
      </w:pPr>
      <w:r>
        <w:rPr>
          <w:rFonts w:hint="eastAsia"/>
          <w:b/>
          <w:bCs/>
        </w:rPr>
        <w:t>二、考核知识点与考核目标</w:t>
      </w:r>
    </w:p>
    <w:p>
      <w:pPr>
        <w:spacing w:line="360" w:lineRule="auto"/>
        <w:ind w:firstLine="210" w:firstLineChars="100"/>
      </w:pPr>
      <w:r>
        <w:rPr>
          <w:rFonts w:hint="eastAsia"/>
        </w:rPr>
        <w:t>(一) 银行监管的概念与理论</w:t>
      </w:r>
    </w:p>
    <w:p>
      <w:pPr>
        <w:spacing w:line="360" w:lineRule="auto"/>
        <w:ind w:firstLine="630" w:firstLineChars="300"/>
        <w:rPr>
          <w:bCs/>
        </w:rPr>
      </w:pPr>
      <w:r>
        <w:rPr>
          <w:rFonts w:hint="eastAsia"/>
          <w:bCs/>
        </w:rPr>
        <w:t>识记：银行监管的概念、银行监管的必要性。</w:t>
      </w:r>
    </w:p>
    <w:p>
      <w:pPr>
        <w:spacing w:line="360" w:lineRule="auto"/>
        <w:ind w:firstLine="630" w:firstLineChars="300"/>
        <w:rPr>
          <w:bCs/>
        </w:rPr>
      </w:pPr>
      <w:r>
        <w:rPr>
          <w:rFonts w:hint="eastAsia"/>
          <w:bCs/>
        </w:rPr>
        <w:t>理解：银行监管理论。</w:t>
      </w:r>
    </w:p>
    <w:p>
      <w:pPr>
        <w:spacing w:line="360" w:lineRule="auto"/>
        <w:ind w:firstLine="210" w:firstLineChars="100"/>
      </w:pPr>
      <w:r>
        <w:rPr>
          <w:rFonts w:hint="eastAsia"/>
        </w:rPr>
        <w:t>(二) 银行监管目标与原则</w:t>
      </w:r>
    </w:p>
    <w:p>
      <w:pPr>
        <w:spacing w:line="360" w:lineRule="auto"/>
        <w:ind w:firstLine="630" w:firstLineChars="300"/>
        <w:rPr>
          <w:bCs/>
        </w:rPr>
      </w:pPr>
      <w:r>
        <w:rPr>
          <w:rFonts w:hint="eastAsia"/>
          <w:bCs/>
        </w:rPr>
        <w:t>识记：银行监管的目标、银行监管的原则。</w:t>
      </w:r>
    </w:p>
    <w:p>
      <w:pPr>
        <w:spacing w:line="360" w:lineRule="auto"/>
      </w:pPr>
      <w:r>
        <w:rPr>
          <w:rFonts w:hint="eastAsia"/>
        </w:rPr>
        <w:t xml:space="preserve">  (三）银行法律依据与监管模式</w:t>
      </w:r>
    </w:p>
    <w:p>
      <w:pPr>
        <w:spacing w:line="360" w:lineRule="auto"/>
        <w:ind w:firstLine="630" w:firstLineChars="300"/>
        <w:rPr>
          <w:bCs/>
        </w:rPr>
      </w:pPr>
      <w:r>
        <w:rPr>
          <w:rFonts w:hint="eastAsia"/>
          <w:bCs/>
        </w:rPr>
        <w:t>识记：《银监法》的立法背景与意义、《银监法》的主要内容。</w:t>
      </w:r>
    </w:p>
    <w:p>
      <w:pPr>
        <w:spacing w:line="360" w:lineRule="auto"/>
        <w:ind w:firstLine="630" w:firstLineChars="300"/>
        <w:rPr>
          <w:bCs/>
        </w:rPr>
      </w:pPr>
      <w:r>
        <w:rPr>
          <w:rFonts w:hint="eastAsia"/>
          <w:bCs/>
        </w:rPr>
        <w:t>理解：银行的监管模式：机构型监管模式、功能型监管模式、综合型监管模式。</w:t>
      </w:r>
    </w:p>
    <w:p>
      <w:pPr>
        <w:spacing w:line="360" w:lineRule="auto"/>
        <w:rPr>
          <w:bCs/>
        </w:rPr>
      </w:pPr>
      <w:r>
        <w:rPr>
          <w:rFonts w:hint="eastAsia"/>
        </w:rPr>
        <w:t xml:space="preserve">  (四）我国银行监管体制演进</w:t>
      </w:r>
    </w:p>
    <w:p>
      <w:pPr>
        <w:spacing w:line="360" w:lineRule="auto"/>
        <w:ind w:firstLine="630" w:firstLineChars="300"/>
        <w:rPr>
          <w:bCs/>
        </w:rPr>
      </w:pPr>
      <w:r>
        <w:rPr>
          <w:rFonts w:hint="eastAsia"/>
          <w:bCs/>
        </w:rPr>
        <w:t>识记：计划经济下的中国人民银行统一监管体系、现代银行监管体系、21世纪初至今的银行监管体系。</w:t>
      </w:r>
    </w:p>
    <w:p>
      <w:pPr>
        <w:spacing w:line="360" w:lineRule="auto"/>
        <w:jc w:val="center"/>
        <w:rPr>
          <w:b/>
          <w:bCs/>
        </w:rPr>
      </w:pPr>
      <w:r>
        <w:rPr>
          <w:rFonts w:hint="eastAsia"/>
          <w:b/>
          <w:bCs/>
        </w:rPr>
        <w:t>第二章 银行监管的国际标准与跨境协调</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通过本章的学习，了解《有效银行监管的核心原则》、巴塞尔资本协议的背景和内容、金融稳定委员会成立的背景及其职能、金融集团的监管。</w:t>
      </w:r>
    </w:p>
    <w:p>
      <w:pPr>
        <w:spacing w:line="360" w:lineRule="auto"/>
        <w:rPr>
          <w:b/>
          <w:bCs/>
        </w:rPr>
      </w:pPr>
      <w:r>
        <w:rPr>
          <w:rFonts w:hint="eastAsia"/>
          <w:b/>
          <w:bCs/>
        </w:rPr>
        <w:t>二、考核知识点与考核目标</w:t>
      </w:r>
    </w:p>
    <w:p>
      <w:pPr>
        <w:spacing w:line="360" w:lineRule="auto"/>
        <w:ind w:firstLine="210" w:firstLineChars="100"/>
      </w:pPr>
      <w:r>
        <w:rPr>
          <w:rFonts w:hint="eastAsia"/>
        </w:rPr>
        <w:t>(一) 《有效银行监管的核心原则》</w:t>
      </w:r>
    </w:p>
    <w:p>
      <w:pPr>
        <w:spacing w:line="360" w:lineRule="auto"/>
        <w:ind w:firstLine="630" w:firstLineChars="300"/>
        <w:rPr>
          <w:bCs/>
        </w:rPr>
      </w:pPr>
      <w:r>
        <w:rPr>
          <w:rFonts w:hint="eastAsia"/>
          <w:bCs/>
        </w:rPr>
        <w:t>识记：</w:t>
      </w:r>
      <w:r>
        <w:rPr>
          <w:rFonts w:hint="eastAsia"/>
        </w:rPr>
        <w:t>《有效银行监管的核心原则》出台背景、具体内容。</w:t>
      </w:r>
    </w:p>
    <w:p>
      <w:pPr>
        <w:spacing w:line="360" w:lineRule="auto"/>
        <w:ind w:firstLine="630" w:firstLineChars="300"/>
        <w:rPr>
          <w:bCs/>
        </w:rPr>
      </w:pPr>
      <w:r>
        <w:rPr>
          <w:rFonts w:hint="eastAsia"/>
          <w:bCs/>
        </w:rPr>
        <w:t>理解：有效银行监管的先决条件。</w:t>
      </w:r>
    </w:p>
    <w:p>
      <w:pPr>
        <w:spacing w:line="360" w:lineRule="auto"/>
        <w:ind w:firstLine="210" w:firstLineChars="100"/>
      </w:pPr>
      <w:r>
        <w:rPr>
          <w:rFonts w:hint="eastAsia"/>
        </w:rPr>
        <w:t>(二) 巴塞尔资本协议</w:t>
      </w:r>
    </w:p>
    <w:p>
      <w:pPr>
        <w:spacing w:line="360" w:lineRule="auto"/>
        <w:ind w:firstLine="630" w:firstLineChars="300"/>
        <w:rPr>
          <w:bCs/>
        </w:rPr>
      </w:pPr>
      <w:r>
        <w:rPr>
          <w:rFonts w:hint="eastAsia"/>
          <w:bCs/>
        </w:rPr>
        <w:t>识记：巴塞尔银行监管委员会的贡献。</w:t>
      </w:r>
    </w:p>
    <w:p>
      <w:pPr>
        <w:spacing w:line="360" w:lineRule="auto"/>
        <w:ind w:firstLine="630" w:firstLineChars="300"/>
        <w:rPr>
          <w:bCs/>
        </w:rPr>
      </w:pPr>
      <w:r>
        <w:rPr>
          <w:rFonts w:hint="eastAsia"/>
          <w:bCs/>
        </w:rPr>
        <w:t>理解：《巴塞尔协议</w:t>
      </w:r>
      <w:r>
        <w:rPr>
          <w:rFonts w:hint="eastAsia" w:ascii="PingFang SC" w:hAnsi="PingFang SC" w:eastAsia="PingFang SC" w:cs="PingFang SC"/>
          <w:bCs/>
        </w:rPr>
        <w:t>Ⅰ</w:t>
      </w:r>
      <w:r>
        <w:rPr>
          <w:rFonts w:hint="eastAsia"/>
          <w:bCs/>
        </w:rPr>
        <w:t>》、《巴塞尔协议</w:t>
      </w:r>
      <w:r>
        <w:rPr>
          <w:rFonts w:hint="eastAsia" w:ascii="PingFang SC" w:hAnsi="PingFang SC" w:eastAsia="PingFang SC" w:cs="PingFang SC"/>
          <w:bCs/>
        </w:rPr>
        <w:t>Ⅱ</w:t>
      </w:r>
      <w:r>
        <w:rPr>
          <w:rFonts w:hint="eastAsia"/>
          <w:bCs/>
        </w:rPr>
        <w:t>》、《巴塞尔协议</w:t>
      </w:r>
      <w:r>
        <w:rPr>
          <w:rFonts w:hint="eastAsia" w:ascii="PingFang SC" w:hAnsi="PingFang SC" w:eastAsia="PingFang SC" w:cs="PingFang SC"/>
          <w:bCs/>
        </w:rPr>
        <w:t>Ⅲ</w:t>
      </w:r>
      <w:r>
        <w:rPr>
          <w:rFonts w:hint="eastAsia"/>
          <w:bCs/>
        </w:rPr>
        <w:t>》的主要内容、意义及缺陷。</w:t>
      </w:r>
    </w:p>
    <w:p>
      <w:pPr>
        <w:spacing w:line="360" w:lineRule="auto"/>
      </w:pPr>
      <w:r>
        <w:rPr>
          <w:rFonts w:hint="eastAsia"/>
        </w:rPr>
        <w:t xml:space="preserve">  (三）金融稳定委员会</w:t>
      </w:r>
    </w:p>
    <w:p>
      <w:pPr>
        <w:spacing w:line="360" w:lineRule="auto"/>
        <w:ind w:firstLine="630" w:firstLineChars="300"/>
        <w:rPr>
          <w:bCs/>
        </w:rPr>
      </w:pPr>
      <w:r>
        <w:rPr>
          <w:rFonts w:hint="eastAsia"/>
          <w:bCs/>
        </w:rPr>
        <w:t>识记：</w:t>
      </w:r>
      <w:r>
        <w:rPr>
          <w:rFonts w:hint="eastAsia"/>
        </w:rPr>
        <w:t>金融稳定委员会成立背景。</w:t>
      </w:r>
    </w:p>
    <w:p>
      <w:pPr>
        <w:spacing w:line="360" w:lineRule="auto"/>
        <w:ind w:firstLine="630" w:firstLineChars="300"/>
        <w:rPr>
          <w:bCs/>
        </w:rPr>
      </w:pPr>
      <w:r>
        <w:rPr>
          <w:rFonts w:hint="eastAsia"/>
          <w:bCs/>
        </w:rPr>
        <w:t>理解：</w:t>
      </w:r>
      <w:r>
        <w:rPr>
          <w:rFonts w:hint="eastAsia"/>
        </w:rPr>
        <w:t>金融稳定委员会的主要职能</w:t>
      </w:r>
      <w:r>
        <w:rPr>
          <w:rFonts w:hint="eastAsia"/>
          <w:bCs/>
        </w:rPr>
        <w:t>。</w:t>
      </w:r>
    </w:p>
    <w:p>
      <w:pPr>
        <w:spacing w:line="360" w:lineRule="auto"/>
        <w:ind w:firstLine="210" w:firstLineChars="100"/>
      </w:pPr>
      <w:r>
        <w:rPr>
          <w:rFonts w:hint="eastAsia"/>
        </w:rPr>
        <w:t>(四）金融集团监管</w:t>
      </w:r>
    </w:p>
    <w:p>
      <w:pPr>
        <w:spacing w:line="360" w:lineRule="auto"/>
        <w:ind w:firstLine="630" w:firstLineChars="300"/>
        <w:rPr>
          <w:bCs/>
        </w:rPr>
      </w:pPr>
      <w:r>
        <w:rPr>
          <w:rFonts w:hint="eastAsia"/>
          <w:bCs/>
        </w:rPr>
        <w:t>理解：</w:t>
      </w:r>
      <w:r>
        <w:rPr>
          <w:rFonts w:hint="eastAsia"/>
        </w:rPr>
        <w:t>并表监管的原因及内容、金融集团透明度监管的内容及影响。</w:t>
      </w:r>
    </w:p>
    <w:p>
      <w:pPr>
        <w:spacing w:line="360" w:lineRule="auto"/>
        <w:jc w:val="center"/>
        <w:outlineLvl w:val="1"/>
        <w:rPr>
          <w:b/>
          <w:bCs/>
        </w:rPr>
      </w:pPr>
      <w:r>
        <w:rPr>
          <w:rFonts w:hint="eastAsia"/>
          <w:b/>
          <w:bCs/>
        </w:rPr>
        <w:t>第三章 银行监管的主要方式</w:t>
      </w:r>
    </w:p>
    <w:p>
      <w:pPr>
        <w:spacing w:line="360" w:lineRule="auto"/>
        <w:outlineLvl w:val="1"/>
        <w:rPr>
          <w:b/>
          <w:bCs/>
        </w:rPr>
      </w:pPr>
      <w:r>
        <w:rPr>
          <w:rFonts w:hint="eastAsia"/>
          <w:b/>
          <w:bCs/>
        </w:rPr>
        <w:t>一、学习目的与要求</w:t>
      </w:r>
    </w:p>
    <w:p>
      <w:pPr>
        <w:spacing w:line="360" w:lineRule="auto"/>
        <w:ind w:firstLine="420" w:firstLineChars="200"/>
      </w:pPr>
      <w:r>
        <w:rPr>
          <w:rFonts w:hint="eastAsia"/>
        </w:rPr>
        <w:t>通过本章的学习，了解市场注入的基本概念和组成部分；掌握非现场监管的含义、内容、主要方法、措施和报表体系；理解现场检查的内涵、流程、内容及科技创新；明确行政处罚的原则、种类和流程。</w:t>
      </w:r>
    </w:p>
    <w:p>
      <w:pPr>
        <w:spacing w:line="360" w:lineRule="auto"/>
        <w:outlineLvl w:val="1"/>
        <w:rPr>
          <w:b/>
          <w:bCs/>
        </w:rPr>
      </w:pPr>
      <w:r>
        <w:rPr>
          <w:rFonts w:hint="eastAsia"/>
          <w:b/>
          <w:bCs/>
        </w:rPr>
        <w:t>二、考核知识点与考核目标</w:t>
      </w:r>
    </w:p>
    <w:p>
      <w:pPr>
        <w:spacing w:line="360" w:lineRule="auto"/>
        <w:rPr>
          <w:bCs/>
        </w:rPr>
      </w:pPr>
      <w:r>
        <w:rPr>
          <w:rFonts w:hint="eastAsia"/>
          <w:bCs/>
        </w:rPr>
        <w:t>（一）市场准入</w:t>
      </w:r>
    </w:p>
    <w:p>
      <w:pPr>
        <w:spacing w:line="360" w:lineRule="auto"/>
        <w:ind w:firstLine="630" w:firstLineChars="300"/>
        <w:rPr>
          <w:bCs/>
        </w:rPr>
      </w:pPr>
      <w:r>
        <w:rPr>
          <w:rFonts w:hint="eastAsia"/>
          <w:bCs/>
        </w:rPr>
        <w:t>识记：</w:t>
      </w:r>
      <w:r>
        <w:rPr>
          <w:rFonts w:hint="eastAsia"/>
        </w:rPr>
        <w:t>市场准入的定义。</w:t>
      </w:r>
    </w:p>
    <w:p>
      <w:pPr>
        <w:spacing w:line="360" w:lineRule="auto"/>
        <w:ind w:firstLine="630" w:firstLineChars="300"/>
        <w:rPr>
          <w:bCs/>
        </w:rPr>
      </w:pPr>
      <w:r>
        <w:rPr>
          <w:rFonts w:hint="eastAsia"/>
          <w:bCs/>
        </w:rPr>
        <w:t>理解：</w:t>
      </w:r>
      <w:r>
        <w:rPr>
          <w:rFonts w:hint="eastAsia"/>
        </w:rPr>
        <w:t>市场准入的主要内容：机构准入、业务准入、董事高级管理人员准入。</w:t>
      </w:r>
    </w:p>
    <w:p>
      <w:pPr>
        <w:numPr>
          <w:ilvl w:val="0"/>
          <w:numId w:val="1"/>
        </w:numPr>
        <w:spacing w:line="360" w:lineRule="auto"/>
        <w:rPr>
          <w:bCs/>
        </w:rPr>
      </w:pPr>
      <w:r>
        <w:rPr>
          <w:rFonts w:hint="eastAsia"/>
          <w:bCs/>
        </w:rPr>
        <w:t>非现场监管</w:t>
      </w:r>
    </w:p>
    <w:p>
      <w:pPr>
        <w:numPr>
          <w:ilvl w:val="255"/>
          <w:numId w:val="0"/>
        </w:numPr>
        <w:spacing w:line="360" w:lineRule="auto"/>
        <w:rPr>
          <w:bCs/>
        </w:rPr>
      </w:pPr>
      <w:r>
        <w:rPr>
          <w:rFonts w:hint="eastAsia"/>
          <w:bCs/>
        </w:rPr>
        <w:t xml:space="preserve">      识记：非现场监管的基本含义、监管措施及后评价机制、非现场监管的指标体系。</w:t>
      </w:r>
    </w:p>
    <w:p>
      <w:pPr>
        <w:spacing w:line="360" w:lineRule="auto"/>
        <w:ind w:firstLine="630" w:firstLineChars="300"/>
        <w:rPr>
          <w:bCs/>
        </w:rPr>
      </w:pPr>
      <w:r>
        <w:rPr>
          <w:rFonts w:hint="eastAsia"/>
          <w:bCs/>
        </w:rPr>
        <w:t>理解：非现场监管的主要内容、确定风险点的方法。</w:t>
      </w:r>
    </w:p>
    <w:p>
      <w:pPr>
        <w:spacing w:line="360" w:lineRule="auto"/>
        <w:rPr>
          <w:bCs/>
        </w:rPr>
      </w:pPr>
      <w:r>
        <w:rPr>
          <w:rFonts w:hint="eastAsia"/>
          <w:bCs/>
        </w:rPr>
        <w:t>（三）现场检查</w:t>
      </w:r>
    </w:p>
    <w:p>
      <w:pPr>
        <w:spacing w:line="360" w:lineRule="auto"/>
        <w:ind w:firstLine="630" w:firstLineChars="300"/>
        <w:rPr>
          <w:bCs/>
        </w:rPr>
      </w:pPr>
      <w:r>
        <w:rPr>
          <w:rFonts w:hint="eastAsia"/>
          <w:bCs/>
        </w:rPr>
        <w:t>识记：现场检查的基本含义、主要流程、科技创新。</w:t>
      </w:r>
    </w:p>
    <w:p>
      <w:pPr>
        <w:spacing w:line="360" w:lineRule="auto"/>
        <w:ind w:firstLine="630" w:firstLineChars="300"/>
        <w:rPr>
          <w:bCs/>
        </w:rPr>
      </w:pPr>
      <w:r>
        <w:rPr>
          <w:rFonts w:hint="eastAsia"/>
          <w:bCs/>
        </w:rPr>
        <w:t>理解：现场检查的主要内容。</w:t>
      </w:r>
    </w:p>
    <w:p>
      <w:pPr>
        <w:spacing w:line="360" w:lineRule="auto"/>
        <w:rPr>
          <w:bCs/>
        </w:rPr>
      </w:pPr>
      <w:r>
        <w:rPr>
          <w:rFonts w:hint="eastAsia"/>
          <w:bCs/>
        </w:rPr>
        <w:t>（四）行政处罚</w:t>
      </w:r>
    </w:p>
    <w:p>
      <w:pPr>
        <w:spacing w:line="360" w:lineRule="auto"/>
        <w:ind w:firstLine="630" w:firstLineChars="300"/>
        <w:rPr>
          <w:bCs/>
        </w:rPr>
      </w:pPr>
      <w:r>
        <w:rPr>
          <w:rFonts w:hint="eastAsia"/>
          <w:bCs/>
        </w:rPr>
        <w:t>识记：行政处罚的基本原则、主要种类、一般流程。</w:t>
      </w:r>
    </w:p>
    <w:p>
      <w:pPr>
        <w:spacing w:line="360" w:lineRule="auto"/>
        <w:jc w:val="center"/>
        <w:outlineLvl w:val="1"/>
        <w:rPr>
          <w:b/>
          <w:bCs/>
        </w:rPr>
      </w:pPr>
      <w:r>
        <w:rPr>
          <w:rFonts w:hint="eastAsia"/>
          <w:b/>
          <w:bCs/>
        </w:rPr>
        <w:t>第四章 微观审慎监管——公司治理</w:t>
      </w:r>
    </w:p>
    <w:p>
      <w:pPr>
        <w:spacing w:line="360" w:lineRule="auto"/>
        <w:outlineLvl w:val="1"/>
        <w:rPr>
          <w:b/>
          <w:bCs/>
        </w:rPr>
      </w:pPr>
      <w:r>
        <w:rPr>
          <w:rFonts w:hint="eastAsia"/>
          <w:b/>
          <w:bCs/>
        </w:rPr>
        <w:t>一、学习目的与要求</w:t>
      </w:r>
    </w:p>
    <w:p>
      <w:pPr>
        <w:spacing w:line="360" w:lineRule="auto"/>
        <w:ind w:firstLine="420" w:firstLineChars="200"/>
        <w:rPr>
          <w:bCs/>
        </w:rPr>
      </w:pPr>
      <w:r>
        <w:rPr>
          <w:rFonts w:hint="eastAsia"/>
          <w:bCs/>
        </w:rPr>
        <w:t>通过本章的学习，了解商业银行公司治理的概念和构成要素、我国商业银行的公司治理发展实践、国内外商业银行公司治理的法律监管框架；理解商业银行公司治理监管的意义和目标功能。</w:t>
      </w:r>
    </w:p>
    <w:p>
      <w:pPr>
        <w:spacing w:line="360" w:lineRule="auto"/>
        <w:outlineLvl w:val="1"/>
        <w:rPr>
          <w:b/>
          <w:bCs/>
        </w:rPr>
      </w:pPr>
      <w:r>
        <w:rPr>
          <w:rFonts w:hint="eastAsia"/>
          <w:b/>
          <w:bCs/>
        </w:rPr>
        <w:t>二、考核知识点与考核目标</w:t>
      </w:r>
    </w:p>
    <w:p>
      <w:pPr>
        <w:spacing w:line="360" w:lineRule="auto"/>
        <w:rPr>
          <w:bCs/>
        </w:rPr>
      </w:pPr>
      <w:r>
        <w:rPr>
          <w:rFonts w:hint="eastAsia"/>
          <w:bCs/>
        </w:rPr>
        <w:t>（一）商业银行公司治理监管界定与功能</w:t>
      </w:r>
    </w:p>
    <w:p>
      <w:pPr>
        <w:spacing w:line="360" w:lineRule="auto"/>
        <w:ind w:firstLine="630" w:firstLineChars="300"/>
        <w:rPr>
          <w:bCs/>
        </w:rPr>
      </w:pPr>
      <w:r>
        <w:rPr>
          <w:rFonts w:hint="eastAsia"/>
          <w:bCs/>
        </w:rPr>
        <w:t>识记：公司治理内涵、商业银行公司治理监管的意义和目标功能。</w:t>
      </w:r>
    </w:p>
    <w:p>
      <w:pPr>
        <w:spacing w:line="360" w:lineRule="auto"/>
        <w:ind w:firstLine="630" w:firstLineChars="300"/>
        <w:rPr>
          <w:bCs/>
        </w:rPr>
      </w:pPr>
      <w:r>
        <w:rPr>
          <w:rFonts w:hint="eastAsia"/>
          <w:bCs/>
        </w:rPr>
        <w:t>理解：</w:t>
      </w:r>
      <w:r>
        <w:rPr>
          <w:rFonts w:hint="eastAsia"/>
        </w:rPr>
        <w:t>商业银行公司治理的构成要素和特殊性</w:t>
      </w:r>
      <w:r>
        <w:rPr>
          <w:rFonts w:hint="eastAsia"/>
          <w:bCs/>
        </w:rPr>
        <w:t>。</w:t>
      </w:r>
    </w:p>
    <w:p>
      <w:pPr>
        <w:spacing w:line="360" w:lineRule="auto"/>
        <w:rPr>
          <w:bCs/>
        </w:rPr>
      </w:pPr>
      <w:r>
        <w:rPr>
          <w:rFonts w:hint="eastAsia"/>
          <w:bCs/>
        </w:rPr>
        <w:t>（二）银行公司治理监管实践</w:t>
      </w:r>
    </w:p>
    <w:p>
      <w:pPr>
        <w:spacing w:line="360" w:lineRule="auto"/>
        <w:ind w:firstLine="630" w:firstLineChars="300"/>
        <w:rPr>
          <w:bCs/>
        </w:rPr>
      </w:pPr>
      <w:r>
        <w:rPr>
          <w:rFonts w:hint="eastAsia"/>
          <w:bCs/>
        </w:rPr>
        <w:t>识记：我国商业银行的公司治理发展实践及主要问题。</w:t>
      </w:r>
    </w:p>
    <w:p>
      <w:pPr>
        <w:spacing w:line="360" w:lineRule="auto"/>
        <w:rPr>
          <w:bCs/>
        </w:rPr>
      </w:pPr>
      <w:r>
        <w:rPr>
          <w:rFonts w:hint="eastAsia"/>
          <w:bCs/>
        </w:rPr>
        <w:t>（三）银行公司治理的法律监管框架与监管</w:t>
      </w:r>
    </w:p>
    <w:p>
      <w:pPr>
        <w:spacing w:line="360" w:lineRule="auto"/>
        <w:ind w:firstLine="630" w:firstLineChars="300"/>
        <w:rPr>
          <w:bCs/>
        </w:rPr>
      </w:pPr>
      <w:r>
        <w:rPr>
          <w:rFonts w:hint="eastAsia"/>
          <w:bCs/>
        </w:rPr>
        <w:t>识记：国际商业银行公司治理法律监管框架：《加强银行公司治理的原则》、《有效银行监管的核心原则》、《强化公司治理指导原则》；国内商业银行公司治理法律监管框架：《公司治理指引》；我国商业银行公司治理的措施完善。</w:t>
      </w:r>
    </w:p>
    <w:p>
      <w:pPr>
        <w:spacing w:line="360" w:lineRule="auto"/>
        <w:jc w:val="center"/>
        <w:outlineLvl w:val="1"/>
        <w:rPr>
          <w:b/>
          <w:bCs/>
        </w:rPr>
      </w:pPr>
      <w:r>
        <w:rPr>
          <w:rFonts w:hint="eastAsia"/>
          <w:b/>
          <w:bCs/>
        </w:rPr>
        <w:t>第五章 微观审慎监管——资本监管</w:t>
      </w:r>
    </w:p>
    <w:p>
      <w:pPr>
        <w:spacing w:line="360" w:lineRule="auto"/>
        <w:outlineLvl w:val="1"/>
        <w:rPr>
          <w:b/>
          <w:bCs/>
        </w:rPr>
      </w:pPr>
      <w:r>
        <w:rPr>
          <w:rFonts w:hint="eastAsia"/>
          <w:b/>
          <w:bCs/>
        </w:rPr>
        <w:t>一、学习目的与要求</w:t>
      </w:r>
    </w:p>
    <w:p>
      <w:pPr>
        <w:spacing w:line="360" w:lineRule="auto"/>
        <w:ind w:firstLine="420" w:firstLineChars="200"/>
        <w:rPr>
          <w:bCs/>
        </w:rPr>
      </w:pPr>
      <w:r>
        <w:rPr>
          <w:rFonts w:hint="eastAsia"/>
          <w:bCs/>
        </w:rPr>
        <w:t>通过本章的学习，了解资本的定义、银行资本的组成与功能；掌握资本充足率在不同《巴塞尔协议》中计算和评估的区别；理解新资本管理办法，并掌握新资本管理办法与《巴塞尔协议</w:t>
      </w:r>
      <w:r>
        <w:rPr>
          <w:rFonts w:hint="eastAsia" w:ascii="PingFang SC" w:hAnsi="PingFang SC" w:eastAsia="PingFang SC" w:cs="PingFang SC"/>
          <w:bCs/>
        </w:rPr>
        <w:t>Ⅲ</w:t>
      </w:r>
      <w:r>
        <w:rPr>
          <w:rFonts w:hint="eastAsia"/>
          <w:bCs/>
        </w:rPr>
        <w:t>》的异同。</w:t>
      </w:r>
    </w:p>
    <w:p>
      <w:pPr>
        <w:spacing w:line="360" w:lineRule="auto"/>
        <w:outlineLvl w:val="1"/>
        <w:rPr>
          <w:b/>
          <w:bCs/>
        </w:rPr>
      </w:pPr>
      <w:r>
        <w:rPr>
          <w:rFonts w:hint="eastAsia"/>
          <w:b/>
          <w:bCs/>
        </w:rPr>
        <w:t>二、考核知识点与考核目标</w:t>
      </w:r>
    </w:p>
    <w:p>
      <w:pPr>
        <w:spacing w:line="360" w:lineRule="auto"/>
        <w:rPr>
          <w:bCs/>
        </w:rPr>
      </w:pPr>
      <w:r>
        <w:rPr>
          <w:rFonts w:hint="eastAsia"/>
          <w:bCs/>
        </w:rPr>
        <w:t>（一）资本的定义和组成</w:t>
      </w:r>
    </w:p>
    <w:p>
      <w:pPr>
        <w:spacing w:line="360" w:lineRule="auto"/>
        <w:ind w:firstLine="630" w:firstLineChars="300"/>
        <w:rPr>
          <w:bCs/>
        </w:rPr>
      </w:pPr>
      <w:r>
        <w:rPr>
          <w:rFonts w:hint="eastAsia"/>
          <w:bCs/>
        </w:rPr>
        <w:t>识记：</w:t>
      </w:r>
      <w:r>
        <w:rPr>
          <w:rFonts w:hint="eastAsia"/>
        </w:rPr>
        <w:t>银行资本的定义</w:t>
      </w:r>
      <w:r>
        <w:rPr>
          <w:rFonts w:hint="eastAsia"/>
          <w:bCs/>
        </w:rPr>
        <w:t>。</w:t>
      </w:r>
    </w:p>
    <w:p>
      <w:pPr>
        <w:spacing w:line="360" w:lineRule="auto"/>
        <w:ind w:firstLine="630" w:firstLineChars="300"/>
        <w:rPr>
          <w:bCs/>
        </w:rPr>
      </w:pPr>
      <w:r>
        <w:rPr>
          <w:rFonts w:hint="eastAsia"/>
          <w:bCs/>
        </w:rPr>
        <w:t>理解：</w:t>
      </w:r>
      <w:r>
        <w:rPr>
          <w:rFonts w:hint="eastAsia"/>
        </w:rPr>
        <w:t>银行资本的组成及功能</w:t>
      </w:r>
      <w:r>
        <w:rPr>
          <w:rFonts w:hint="eastAsia"/>
          <w:bCs/>
        </w:rPr>
        <w:t>。</w:t>
      </w:r>
    </w:p>
    <w:p>
      <w:pPr>
        <w:spacing w:line="360" w:lineRule="auto"/>
        <w:rPr>
          <w:bCs/>
        </w:rPr>
      </w:pPr>
      <w:r>
        <w:rPr>
          <w:rFonts w:hint="eastAsia"/>
          <w:bCs/>
        </w:rPr>
        <w:t>（二）资本充足率的计算和评估</w:t>
      </w:r>
    </w:p>
    <w:p>
      <w:pPr>
        <w:spacing w:line="360" w:lineRule="auto"/>
        <w:ind w:firstLine="630" w:firstLineChars="300"/>
        <w:rPr>
          <w:bCs/>
        </w:rPr>
      </w:pPr>
      <w:r>
        <w:rPr>
          <w:rFonts w:hint="eastAsia"/>
          <w:bCs/>
        </w:rPr>
        <w:t>理解：资本充足率的评估。</w:t>
      </w:r>
    </w:p>
    <w:p>
      <w:pPr>
        <w:spacing w:line="360" w:lineRule="auto"/>
        <w:ind w:firstLine="630" w:firstLineChars="300"/>
        <w:rPr>
          <w:bCs/>
        </w:rPr>
      </w:pPr>
      <w:r>
        <w:rPr>
          <w:rFonts w:hint="eastAsia"/>
          <w:bCs/>
        </w:rPr>
        <w:t>应用：资本充足率的计算。</w:t>
      </w:r>
    </w:p>
    <w:p>
      <w:pPr>
        <w:spacing w:line="360" w:lineRule="auto"/>
        <w:rPr>
          <w:bCs/>
        </w:rPr>
      </w:pPr>
      <w:r>
        <w:rPr>
          <w:rFonts w:hint="eastAsia"/>
          <w:bCs/>
        </w:rPr>
        <w:t>（三）新资本管理办法</w:t>
      </w:r>
    </w:p>
    <w:p>
      <w:pPr>
        <w:spacing w:line="360" w:lineRule="auto"/>
        <w:ind w:firstLine="630" w:firstLineChars="300"/>
        <w:rPr>
          <w:bCs/>
        </w:rPr>
      </w:pPr>
      <w:r>
        <w:rPr>
          <w:rFonts w:hint="eastAsia"/>
          <w:bCs/>
        </w:rPr>
        <w:t>识记：新资本管理办法出台背景。</w:t>
      </w:r>
    </w:p>
    <w:p>
      <w:pPr>
        <w:spacing w:line="360" w:lineRule="auto"/>
        <w:ind w:firstLine="630" w:firstLineChars="300"/>
        <w:rPr>
          <w:bCs/>
        </w:rPr>
      </w:pPr>
      <w:r>
        <w:rPr>
          <w:rFonts w:hint="eastAsia"/>
          <w:bCs/>
        </w:rPr>
        <w:t>理解：新资本管理办法内容、新资本管理办法与《巴塞尔协议</w:t>
      </w:r>
      <w:r>
        <w:rPr>
          <w:rFonts w:hint="eastAsia" w:ascii="PingFang SC" w:hAnsi="PingFang SC" w:eastAsia="PingFang SC" w:cs="PingFang SC"/>
          <w:bCs/>
        </w:rPr>
        <w:t>Ⅲ</w:t>
      </w:r>
      <w:r>
        <w:rPr>
          <w:rFonts w:hint="eastAsia"/>
          <w:bCs/>
        </w:rPr>
        <w:t>》的异同。</w:t>
      </w:r>
    </w:p>
    <w:p>
      <w:pPr>
        <w:spacing w:line="360" w:lineRule="auto"/>
        <w:jc w:val="center"/>
        <w:outlineLvl w:val="1"/>
        <w:rPr>
          <w:b/>
          <w:bCs/>
        </w:rPr>
      </w:pPr>
      <w:r>
        <w:rPr>
          <w:rFonts w:hint="eastAsia"/>
          <w:b/>
          <w:bCs/>
        </w:rPr>
        <w:t>第六章 微观审慎监管——信用风险</w:t>
      </w:r>
    </w:p>
    <w:p>
      <w:pPr>
        <w:spacing w:line="360" w:lineRule="auto"/>
        <w:outlineLvl w:val="1"/>
        <w:rPr>
          <w:b/>
          <w:bCs/>
        </w:rPr>
      </w:pPr>
      <w:r>
        <w:rPr>
          <w:rFonts w:hint="eastAsia"/>
          <w:b/>
          <w:bCs/>
        </w:rPr>
        <w:t>一、学习目的与要求</w:t>
      </w:r>
    </w:p>
    <w:p>
      <w:pPr>
        <w:spacing w:line="360" w:lineRule="auto"/>
        <w:ind w:firstLine="420" w:firstLineChars="200"/>
        <w:rPr>
          <w:bCs/>
        </w:rPr>
      </w:pPr>
      <w:r>
        <w:rPr>
          <w:rFonts w:hint="eastAsia"/>
          <w:bCs/>
        </w:rPr>
        <w:t>通过本章的学习，熟悉信用风险的定义、信用风险的权重；了解信用风险的缓释方法、信用风险五级分类；理解风险资产减值准备。</w:t>
      </w:r>
    </w:p>
    <w:p>
      <w:pPr>
        <w:spacing w:line="360" w:lineRule="auto"/>
        <w:outlineLvl w:val="1"/>
        <w:rPr>
          <w:b/>
          <w:bCs/>
        </w:rPr>
      </w:pPr>
      <w:r>
        <w:rPr>
          <w:rFonts w:hint="eastAsia"/>
          <w:b/>
          <w:bCs/>
        </w:rPr>
        <w:t>二、考核知识点与考核目标</w:t>
      </w:r>
    </w:p>
    <w:p>
      <w:pPr>
        <w:spacing w:line="360" w:lineRule="auto"/>
        <w:rPr>
          <w:bCs/>
        </w:rPr>
      </w:pPr>
      <w:r>
        <w:rPr>
          <w:rFonts w:hint="eastAsia"/>
          <w:bCs/>
        </w:rPr>
        <w:t>（一）信用风险概述及主要指标</w:t>
      </w:r>
    </w:p>
    <w:p>
      <w:pPr>
        <w:spacing w:line="360" w:lineRule="auto"/>
        <w:ind w:firstLine="630" w:firstLineChars="300"/>
        <w:rPr>
          <w:bCs/>
        </w:rPr>
      </w:pPr>
      <w:r>
        <w:rPr>
          <w:rFonts w:hint="eastAsia"/>
          <w:bCs/>
        </w:rPr>
        <w:t>识记：信用风险的含义、分类。</w:t>
      </w:r>
    </w:p>
    <w:p>
      <w:pPr>
        <w:spacing w:line="360" w:lineRule="auto"/>
        <w:ind w:firstLine="630" w:firstLineChars="300"/>
        <w:rPr>
          <w:bCs/>
        </w:rPr>
      </w:pPr>
      <w:r>
        <w:rPr>
          <w:rFonts w:hint="eastAsia"/>
          <w:bCs/>
        </w:rPr>
        <w:t>理解：信用风险的特点、衡量信用风险的主要指标。</w:t>
      </w:r>
    </w:p>
    <w:p>
      <w:pPr>
        <w:spacing w:line="360" w:lineRule="auto"/>
        <w:rPr>
          <w:bCs/>
        </w:rPr>
      </w:pPr>
      <w:r>
        <w:rPr>
          <w:rFonts w:hint="eastAsia"/>
          <w:bCs/>
        </w:rPr>
        <w:t>（二）信用风险的缓释措施</w:t>
      </w:r>
    </w:p>
    <w:p>
      <w:pPr>
        <w:spacing w:line="360" w:lineRule="auto"/>
        <w:ind w:firstLine="630" w:firstLineChars="300"/>
        <w:rPr>
          <w:bCs/>
        </w:rPr>
      </w:pPr>
      <w:r>
        <w:rPr>
          <w:rFonts w:hint="eastAsia"/>
          <w:bCs/>
        </w:rPr>
        <w:t>识记：抵质押品、净额结算、保证、信用衍生工具。</w:t>
      </w:r>
    </w:p>
    <w:p>
      <w:pPr>
        <w:spacing w:line="360" w:lineRule="auto"/>
        <w:rPr>
          <w:bCs/>
        </w:rPr>
      </w:pPr>
      <w:r>
        <w:rPr>
          <w:rFonts w:hint="eastAsia"/>
          <w:bCs/>
        </w:rPr>
        <w:t>（三）信用风险资产分类</w:t>
      </w:r>
    </w:p>
    <w:p>
      <w:pPr>
        <w:spacing w:line="360" w:lineRule="auto"/>
        <w:ind w:firstLine="630" w:firstLineChars="300"/>
        <w:rPr>
          <w:bCs/>
        </w:rPr>
      </w:pPr>
      <w:r>
        <w:rPr>
          <w:rFonts w:hint="eastAsia"/>
          <w:bCs/>
        </w:rPr>
        <w:t>理解：信贷资产分类、非信贷资产分类的定义及分类方法。</w:t>
      </w:r>
    </w:p>
    <w:p>
      <w:pPr>
        <w:spacing w:line="360" w:lineRule="auto"/>
        <w:rPr>
          <w:bCs/>
        </w:rPr>
      </w:pPr>
      <w:r>
        <w:rPr>
          <w:rFonts w:hint="eastAsia"/>
          <w:bCs/>
        </w:rPr>
        <w:t>（四）贷款及其他信用风险资产的损失准备</w:t>
      </w:r>
    </w:p>
    <w:p>
      <w:pPr>
        <w:spacing w:line="360" w:lineRule="auto"/>
        <w:ind w:firstLine="630" w:firstLineChars="300"/>
        <w:rPr>
          <w:bCs/>
        </w:rPr>
      </w:pPr>
      <w:r>
        <w:rPr>
          <w:rFonts w:hint="eastAsia"/>
          <w:bCs/>
        </w:rPr>
        <w:t>识记：贷款损失准备、其他信用风险资产损失准备。</w:t>
      </w:r>
    </w:p>
    <w:p>
      <w:pPr>
        <w:spacing w:line="360" w:lineRule="auto"/>
        <w:rPr>
          <w:bCs/>
        </w:rPr>
      </w:pPr>
      <w:r>
        <w:rPr>
          <w:rFonts w:hint="eastAsia"/>
          <w:bCs/>
        </w:rPr>
        <w:t>（五）信用风险的资本覆盖</w:t>
      </w:r>
    </w:p>
    <w:p>
      <w:pPr>
        <w:spacing w:line="360" w:lineRule="auto"/>
        <w:ind w:firstLine="630" w:firstLineChars="300"/>
        <w:rPr>
          <w:bCs/>
        </w:rPr>
      </w:pPr>
      <w:r>
        <w:rPr>
          <w:rFonts w:hint="eastAsia"/>
          <w:bCs/>
        </w:rPr>
        <w:t>识记：表内、表外资产信用风险资本计提。</w:t>
      </w:r>
    </w:p>
    <w:p>
      <w:pPr>
        <w:spacing w:line="360" w:lineRule="auto"/>
        <w:jc w:val="center"/>
        <w:outlineLvl w:val="1"/>
        <w:rPr>
          <w:b/>
          <w:bCs/>
        </w:rPr>
      </w:pPr>
      <w:r>
        <w:rPr>
          <w:rFonts w:hint="eastAsia"/>
          <w:b/>
          <w:bCs/>
        </w:rPr>
        <w:t>第七章 微观审慎监管——市场风险</w:t>
      </w:r>
    </w:p>
    <w:p>
      <w:pPr>
        <w:spacing w:line="360" w:lineRule="auto"/>
        <w:outlineLvl w:val="1"/>
        <w:rPr>
          <w:b/>
          <w:bCs/>
        </w:rPr>
      </w:pPr>
      <w:r>
        <w:rPr>
          <w:rFonts w:hint="eastAsia"/>
          <w:b/>
          <w:bCs/>
        </w:rPr>
        <w:t>一、学习目的与要求</w:t>
      </w:r>
    </w:p>
    <w:p>
      <w:pPr>
        <w:spacing w:line="360" w:lineRule="auto"/>
        <w:ind w:firstLine="420" w:firstLineChars="200"/>
        <w:rPr>
          <w:bCs/>
        </w:rPr>
      </w:pPr>
      <w:r>
        <w:rPr>
          <w:rFonts w:hint="eastAsia"/>
          <w:bCs/>
        </w:rPr>
        <w:t>通过本章的学习，了解资利率风险、汇率风险的定义，熟悉</w:t>
      </w:r>
      <w:r>
        <w:rPr>
          <w:bCs/>
        </w:rPr>
        <w:t>V</w:t>
      </w:r>
      <w:r>
        <w:rPr>
          <w:rFonts w:hint="eastAsia"/>
          <w:bCs/>
        </w:rPr>
        <w:t>a</w:t>
      </w:r>
      <w:r>
        <w:rPr>
          <w:bCs/>
        </w:rPr>
        <w:t>R</w:t>
      </w:r>
      <w:r>
        <w:rPr>
          <w:rFonts w:hint="eastAsia"/>
          <w:bCs/>
        </w:rPr>
        <w:t>与敏感性分析、压力测试。</w:t>
      </w:r>
    </w:p>
    <w:p>
      <w:pPr>
        <w:spacing w:line="360" w:lineRule="auto"/>
        <w:outlineLvl w:val="1"/>
        <w:rPr>
          <w:b/>
          <w:bCs/>
        </w:rPr>
      </w:pPr>
      <w:r>
        <w:rPr>
          <w:rFonts w:hint="eastAsia"/>
          <w:b/>
          <w:bCs/>
        </w:rPr>
        <w:t>二、考核知识点与考核目标</w:t>
      </w:r>
    </w:p>
    <w:p>
      <w:pPr>
        <w:spacing w:line="360" w:lineRule="auto"/>
        <w:rPr>
          <w:bCs/>
        </w:rPr>
      </w:pPr>
      <w:r>
        <w:rPr>
          <w:rFonts w:hint="eastAsia"/>
          <w:bCs/>
        </w:rPr>
        <w:t>（一）市场风险概述</w:t>
      </w:r>
    </w:p>
    <w:p>
      <w:pPr>
        <w:spacing w:line="360" w:lineRule="auto"/>
        <w:ind w:firstLine="630" w:firstLineChars="300"/>
        <w:rPr>
          <w:bCs/>
        </w:rPr>
      </w:pPr>
      <w:r>
        <w:rPr>
          <w:rFonts w:hint="eastAsia"/>
          <w:bCs/>
        </w:rPr>
        <w:t>识记：市场风险的定义、覆盖范围及影响。</w:t>
      </w:r>
    </w:p>
    <w:p>
      <w:pPr>
        <w:spacing w:line="360" w:lineRule="auto"/>
        <w:rPr>
          <w:bCs/>
        </w:rPr>
      </w:pPr>
      <w:r>
        <w:rPr>
          <w:rFonts w:hint="eastAsia"/>
          <w:bCs/>
        </w:rPr>
        <w:t>（二）市场风险的分析方法</w:t>
      </w:r>
    </w:p>
    <w:p>
      <w:pPr>
        <w:spacing w:line="360" w:lineRule="auto"/>
        <w:ind w:firstLine="630" w:firstLineChars="300"/>
        <w:rPr>
          <w:bCs/>
        </w:rPr>
      </w:pPr>
      <w:r>
        <w:rPr>
          <w:rFonts w:hint="eastAsia"/>
          <w:bCs/>
        </w:rPr>
        <w:t>识记：</w:t>
      </w:r>
      <w:r>
        <w:rPr>
          <w:bCs/>
        </w:rPr>
        <w:t>V</w:t>
      </w:r>
      <w:r>
        <w:rPr>
          <w:rFonts w:hint="eastAsia"/>
          <w:bCs/>
        </w:rPr>
        <w:t>a</w:t>
      </w:r>
      <w:r>
        <w:rPr>
          <w:bCs/>
        </w:rPr>
        <w:t>R</w:t>
      </w:r>
      <w:r>
        <w:rPr>
          <w:rFonts w:hint="eastAsia"/>
          <w:bCs/>
        </w:rPr>
        <w:t>的背景、敏感性分析、情景分析、压力测试。</w:t>
      </w:r>
    </w:p>
    <w:p>
      <w:pPr>
        <w:spacing w:line="360" w:lineRule="auto"/>
        <w:ind w:firstLine="630" w:firstLineChars="300"/>
        <w:rPr>
          <w:bCs/>
        </w:rPr>
      </w:pPr>
      <w:r>
        <w:rPr>
          <w:rFonts w:hint="eastAsia"/>
          <w:bCs/>
        </w:rPr>
        <w:t>理解：</w:t>
      </w:r>
      <w:r>
        <w:rPr>
          <w:bCs/>
        </w:rPr>
        <w:t>V</w:t>
      </w:r>
      <w:r>
        <w:rPr>
          <w:rFonts w:hint="eastAsia"/>
          <w:bCs/>
        </w:rPr>
        <w:t>a</w:t>
      </w:r>
      <w:r>
        <w:rPr>
          <w:bCs/>
        </w:rPr>
        <w:t>R</w:t>
      </w:r>
      <w:r>
        <w:rPr>
          <w:rFonts w:hint="eastAsia"/>
          <w:bCs/>
        </w:rPr>
        <w:t>的基础知识及基础应用。</w:t>
      </w:r>
    </w:p>
    <w:p>
      <w:pPr>
        <w:spacing w:line="360" w:lineRule="auto"/>
        <w:rPr>
          <w:bCs/>
        </w:rPr>
      </w:pPr>
      <w:r>
        <w:rPr>
          <w:rFonts w:hint="eastAsia"/>
          <w:bCs/>
        </w:rPr>
        <w:t>（三）市场风险分析方法的监管要点</w:t>
      </w:r>
    </w:p>
    <w:p>
      <w:pPr>
        <w:spacing w:line="360" w:lineRule="auto"/>
        <w:ind w:firstLine="630" w:firstLineChars="300"/>
        <w:rPr>
          <w:bCs/>
        </w:rPr>
      </w:pPr>
      <w:r>
        <w:rPr>
          <w:rFonts w:hint="eastAsia"/>
          <w:bCs/>
        </w:rPr>
        <w:t>识记：内部模型的商业银行监管要点。</w:t>
      </w:r>
    </w:p>
    <w:p>
      <w:pPr>
        <w:spacing w:line="360" w:lineRule="auto"/>
        <w:rPr>
          <w:bCs/>
        </w:rPr>
      </w:pPr>
      <w:r>
        <w:rPr>
          <w:rFonts w:hint="eastAsia"/>
          <w:bCs/>
        </w:rPr>
        <w:t>（四）利率风险</w:t>
      </w:r>
    </w:p>
    <w:p>
      <w:pPr>
        <w:spacing w:line="360" w:lineRule="auto"/>
        <w:rPr>
          <w:bCs/>
        </w:rPr>
      </w:pPr>
      <w:r>
        <w:rPr>
          <w:rFonts w:hint="eastAsia"/>
          <w:bCs/>
        </w:rPr>
        <w:t xml:space="preserve">      识记：商业银行对利率风险的管理、利率风险监管。</w:t>
      </w:r>
    </w:p>
    <w:p>
      <w:pPr>
        <w:spacing w:line="360" w:lineRule="auto"/>
        <w:ind w:firstLine="630" w:firstLineChars="300"/>
        <w:rPr>
          <w:bCs/>
        </w:rPr>
      </w:pPr>
      <w:r>
        <w:rPr>
          <w:rFonts w:hint="eastAsia"/>
          <w:bCs/>
        </w:rPr>
        <w:t>理解：利率风险的来源与影响、缺口分析、模拟分析。</w:t>
      </w:r>
    </w:p>
    <w:p>
      <w:pPr>
        <w:spacing w:line="360" w:lineRule="auto"/>
        <w:ind w:firstLine="630" w:firstLineChars="300"/>
        <w:rPr>
          <w:bCs/>
        </w:rPr>
      </w:pPr>
      <w:r>
        <w:rPr>
          <w:rFonts w:hint="eastAsia"/>
          <w:bCs/>
        </w:rPr>
        <w:t>应用：久期分析的概念及计算。</w:t>
      </w:r>
    </w:p>
    <w:p>
      <w:pPr>
        <w:spacing w:line="360" w:lineRule="auto"/>
        <w:rPr>
          <w:bCs/>
        </w:rPr>
      </w:pPr>
      <w:r>
        <w:rPr>
          <w:rFonts w:hint="eastAsia"/>
          <w:bCs/>
        </w:rPr>
        <w:t>（五）汇率风险</w:t>
      </w:r>
    </w:p>
    <w:p>
      <w:pPr>
        <w:spacing w:line="360" w:lineRule="auto"/>
        <w:rPr>
          <w:bCs/>
        </w:rPr>
      </w:pPr>
      <w:r>
        <w:rPr>
          <w:rFonts w:hint="eastAsia"/>
          <w:bCs/>
        </w:rPr>
        <w:t xml:space="preserve">      识记：外汇交易风险；外汇风险的监管目的、管理评价及监管措施。</w:t>
      </w:r>
    </w:p>
    <w:p>
      <w:pPr>
        <w:spacing w:line="360" w:lineRule="auto"/>
        <w:ind w:firstLine="630" w:firstLineChars="300"/>
        <w:rPr>
          <w:bCs/>
        </w:rPr>
      </w:pPr>
      <w:r>
        <w:rPr>
          <w:rFonts w:hint="eastAsia"/>
          <w:bCs/>
        </w:rPr>
        <w:t>理解：外汇结构风险、银行外汇风险控制措施：限额管理、资产负债配对管理、套期保值。</w:t>
      </w:r>
    </w:p>
    <w:p>
      <w:pPr>
        <w:spacing w:line="360" w:lineRule="auto"/>
        <w:ind w:firstLine="630" w:firstLineChars="300"/>
        <w:rPr>
          <w:bCs/>
        </w:rPr>
      </w:pPr>
      <w:r>
        <w:rPr>
          <w:rFonts w:hint="eastAsia"/>
          <w:bCs/>
        </w:rPr>
        <w:t>应用：外汇风险的计量：单一货币敞口头寸、总敞口头寸的计量方法。</w:t>
      </w:r>
    </w:p>
    <w:p>
      <w:pPr>
        <w:spacing w:line="360" w:lineRule="auto"/>
        <w:rPr>
          <w:bCs/>
        </w:rPr>
      </w:pPr>
      <w:r>
        <w:rPr>
          <w:rFonts w:hint="eastAsia"/>
          <w:bCs/>
        </w:rPr>
        <w:t>（六）市场风险管理体系的监管评价</w:t>
      </w:r>
    </w:p>
    <w:p>
      <w:pPr>
        <w:spacing w:line="360" w:lineRule="auto"/>
        <w:rPr>
          <w:bCs/>
        </w:rPr>
      </w:pPr>
      <w:r>
        <w:rPr>
          <w:rFonts w:hint="eastAsia"/>
          <w:bCs/>
        </w:rPr>
        <w:t xml:space="preserve">      识记：董事会和高级管理层监控的有效性；市场风险管理政策和程序的完善性；市场风险的识别、计量、监测和控制的有效性；内部控制和外部审计的完善性；适当的市场风险资本分配机制。</w:t>
      </w:r>
    </w:p>
    <w:p>
      <w:pPr>
        <w:spacing w:line="360" w:lineRule="auto"/>
        <w:rPr>
          <w:bCs/>
        </w:rPr>
      </w:pPr>
      <w:r>
        <w:rPr>
          <w:rFonts w:hint="eastAsia"/>
          <w:bCs/>
        </w:rPr>
        <w:t>（七）市场风险的监管方法和措施</w:t>
      </w:r>
    </w:p>
    <w:p>
      <w:pPr>
        <w:spacing w:line="360" w:lineRule="auto"/>
        <w:rPr>
          <w:bCs/>
        </w:rPr>
      </w:pPr>
      <w:r>
        <w:rPr>
          <w:rFonts w:hint="eastAsia"/>
          <w:bCs/>
        </w:rPr>
        <w:t xml:space="preserve">      识记：信息收集、监管措施。</w:t>
      </w:r>
    </w:p>
    <w:p>
      <w:pPr>
        <w:spacing w:line="360" w:lineRule="auto"/>
        <w:jc w:val="center"/>
        <w:outlineLvl w:val="1"/>
        <w:rPr>
          <w:b/>
          <w:bCs/>
        </w:rPr>
      </w:pPr>
      <w:r>
        <w:rPr>
          <w:rFonts w:hint="eastAsia"/>
          <w:b/>
          <w:bCs/>
        </w:rPr>
        <w:t>第八章 微观审慎监管——流动性风险</w:t>
      </w:r>
    </w:p>
    <w:p>
      <w:pPr>
        <w:spacing w:line="360" w:lineRule="auto"/>
        <w:outlineLvl w:val="1"/>
        <w:rPr>
          <w:b/>
          <w:bCs/>
        </w:rPr>
      </w:pPr>
      <w:r>
        <w:rPr>
          <w:rFonts w:hint="eastAsia"/>
          <w:b/>
          <w:bCs/>
        </w:rPr>
        <w:t>一、学习目的与要求</w:t>
      </w:r>
    </w:p>
    <w:p>
      <w:pPr>
        <w:spacing w:line="360" w:lineRule="auto"/>
        <w:ind w:firstLine="420" w:firstLineChars="200"/>
        <w:rPr>
          <w:bCs/>
        </w:rPr>
      </w:pPr>
      <w:r>
        <w:rPr>
          <w:rFonts w:hint="eastAsia"/>
          <w:bCs/>
        </w:rPr>
        <w:t>通过本章的学习，了解流动性风险的界定；理解超额备付金率、核心存款依存度和流动性缺口的管理。</w:t>
      </w:r>
    </w:p>
    <w:p>
      <w:pPr>
        <w:spacing w:line="360" w:lineRule="auto"/>
        <w:outlineLvl w:val="1"/>
        <w:rPr>
          <w:b/>
          <w:bCs/>
        </w:rPr>
      </w:pPr>
      <w:r>
        <w:rPr>
          <w:rFonts w:hint="eastAsia"/>
          <w:b/>
          <w:bCs/>
        </w:rPr>
        <w:t>二、考核知识点与考核目标</w:t>
      </w:r>
    </w:p>
    <w:p>
      <w:pPr>
        <w:spacing w:line="360" w:lineRule="auto"/>
        <w:rPr>
          <w:bCs/>
        </w:rPr>
      </w:pPr>
      <w:r>
        <w:rPr>
          <w:rFonts w:hint="eastAsia"/>
          <w:bCs/>
        </w:rPr>
        <w:t>（一）流动性风险的基本原理</w:t>
      </w:r>
    </w:p>
    <w:p>
      <w:pPr>
        <w:spacing w:line="360" w:lineRule="auto"/>
        <w:ind w:firstLine="630" w:firstLineChars="300"/>
        <w:rPr>
          <w:bCs/>
        </w:rPr>
      </w:pPr>
      <w:r>
        <w:rPr>
          <w:rFonts w:hint="eastAsia"/>
          <w:bCs/>
        </w:rPr>
        <w:t>识记：流动性风险概述、流动性风险的预警信号。</w:t>
      </w:r>
    </w:p>
    <w:p>
      <w:pPr>
        <w:spacing w:line="360" w:lineRule="auto"/>
        <w:ind w:firstLine="630" w:firstLineChars="300"/>
        <w:rPr>
          <w:bCs/>
        </w:rPr>
      </w:pPr>
      <w:r>
        <w:rPr>
          <w:rFonts w:hint="eastAsia"/>
          <w:bCs/>
        </w:rPr>
        <w:t>理解：流动性风险与其他风险的关系。</w:t>
      </w:r>
    </w:p>
    <w:p>
      <w:pPr>
        <w:spacing w:line="360" w:lineRule="auto"/>
        <w:rPr>
          <w:bCs/>
        </w:rPr>
      </w:pPr>
      <w:r>
        <w:rPr>
          <w:rFonts w:hint="eastAsia"/>
          <w:bCs/>
        </w:rPr>
        <w:t>（二）流动性风险监管的原则和内容</w:t>
      </w:r>
    </w:p>
    <w:p>
      <w:pPr>
        <w:spacing w:line="360" w:lineRule="auto"/>
        <w:ind w:firstLine="630" w:firstLineChars="300"/>
        <w:rPr>
          <w:bCs/>
        </w:rPr>
      </w:pPr>
      <w:r>
        <w:rPr>
          <w:rFonts w:hint="eastAsia"/>
          <w:bCs/>
        </w:rPr>
        <w:t>识记：巴塞尔委员会关于流动性监管的原则。</w:t>
      </w:r>
    </w:p>
    <w:p>
      <w:pPr>
        <w:spacing w:line="360" w:lineRule="auto"/>
        <w:ind w:firstLine="630" w:firstLineChars="300"/>
        <w:rPr>
          <w:bCs/>
        </w:rPr>
      </w:pPr>
      <w:r>
        <w:rPr>
          <w:rFonts w:hint="eastAsia"/>
          <w:bCs/>
        </w:rPr>
        <w:t>理解：银行流动性管理的内容：资产流动性、负债流动性、资产证券化。</w:t>
      </w:r>
    </w:p>
    <w:p>
      <w:pPr>
        <w:spacing w:line="360" w:lineRule="auto"/>
        <w:rPr>
          <w:bCs/>
        </w:rPr>
      </w:pPr>
      <w:r>
        <w:rPr>
          <w:rFonts w:hint="eastAsia"/>
          <w:bCs/>
        </w:rPr>
        <w:t>（三）流动性监管指标概述</w:t>
      </w:r>
    </w:p>
    <w:p>
      <w:pPr>
        <w:spacing w:line="360" w:lineRule="auto"/>
        <w:ind w:firstLine="630" w:firstLineChars="300"/>
        <w:rPr>
          <w:bCs/>
        </w:rPr>
      </w:pPr>
      <w:r>
        <w:rPr>
          <w:rFonts w:hint="eastAsia"/>
          <w:bCs/>
        </w:rPr>
        <w:t>识记：我国的流动性监管指标、流动性比率法  缺口分析法。</w:t>
      </w:r>
    </w:p>
    <w:p>
      <w:pPr>
        <w:spacing w:line="360" w:lineRule="auto"/>
        <w:rPr>
          <w:bCs/>
        </w:rPr>
      </w:pPr>
      <w:r>
        <w:rPr>
          <w:rFonts w:hint="eastAsia"/>
          <w:bCs/>
        </w:rPr>
        <w:t>（四）监管人员对银行流动性的检查和监管措施</w:t>
      </w:r>
    </w:p>
    <w:p>
      <w:pPr>
        <w:spacing w:line="360" w:lineRule="auto"/>
        <w:ind w:firstLine="630" w:firstLineChars="300"/>
        <w:rPr>
          <w:bCs/>
        </w:rPr>
      </w:pPr>
      <w:r>
        <w:rPr>
          <w:rFonts w:hint="eastAsia"/>
          <w:bCs/>
        </w:rPr>
        <w:t>识记：流动性检查的目的、程序、范围；流动性风险的定量分析、定性分析、监管措施。</w:t>
      </w:r>
    </w:p>
    <w:p>
      <w:pPr>
        <w:spacing w:line="360" w:lineRule="auto"/>
        <w:jc w:val="center"/>
        <w:outlineLvl w:val="1"/>
        <w:rPr>
          <w:b/>
          <w:bCs/>
        </w:rPr>
      </w:pPr>
      <w:r>
        <w:rPr>
          <w:rFonts w:hint="eastAsia"/>
          <w:b/>
          <w:bCs/>
        </w:rPr>
        <w:t>第九章 微观审慎监管——操作风险</w:t>
      </w:r>
    </w:p>
    <w:p>
      <w:pPr>
        <w:spacing w:line="360" w:lineRule="auto"/>
        <w:outlineLvl w:val="1"/>
        <w:rPr>
          <w:b/>
          <w:bCs/>
        </w:rPr>
      </w:pPr>
      <w:r>
        <w:rPr>
          <w:rFonts w:hint="eastAsia"/>
          <w:b/>
          <w:bCs/>
        </w:rPr>
        <w:t>一、学习目的与要求</w:t>
      </w:r>
    </w:p>
    <w:p>
      <w:pPr>
        <w:spacing w:line="360" w:lineRule="auto"/>
        <w:ind w:firstLine="420" w:firstLineChars="200"/>
        <w:rPr>
          <w:bCs/>
        </w:rPr>
      </w:pPr>
      <w:r>
        <w:rPr>
          <w:rFonts w:hint="eastAsia"/>
          <w:bCs/>
        </w:rPr>
        <w:t>通过本章的学习，了解操作风险的演进，理解操作风险的定义、产生的原因、特点及分类，掌握操作风险主要的定型监管方式及资本计量。</w:t>
      </w:r>
    </w:p>
    <w:p>
      <w:pPr>
        <w:spacing w:line="360" w:lineRule="auto"/>
        <w:outlineLvl w:val="1"/>
        <w:rPr>
          <w:b/>
          <w:bCs/>
        </w:rPr>
      </w:pPr>
      <w:r>
        <w:rPr>
          <w:rFonts w:hint="eastAsia"/>
          <w:b/>
          <w:bCs/>
        </w:rPr>
        <w:t>二、考核知识点与考核目标</w:t>
      </w:r>
    </w:p>
    <w:p>
      <w:pPr>
        <w:spacing w:line="360" w:lineRule="auto"/>
        <w:rPr>
          <w:bCs/>
        </w:rPr>
      </w:pPr>
      <w:r>
        <w:rPr>
          <w:rFonts w:hint="eastAsia"/>
          <w:bCs/>
        </w:rPr>
        <w:t>（一）操作风险概述</w:t>
      </w:r>
      <w:r>
        <w:rPr>
          <w:rFonts w:hint="eastAsia"/>
          <w:bCs/>
        </w:rPr>
        <w:tab/>
      </w:r>
      <w:r>
        <w:rPr>
          <w:rFonts w:hint="eastAsia"/>
          <w:bCs/>
        </w:rPr>
        <w:tab/>
      </w:r>
    </w:p>
    <w:p>
      <w:pPr>
        <w:spacing w:line="360" w:lineRule="auto"/>
        <w:ind w:firstLine="630" w:firstLineChars="300"/>
        <w:rPr>
          <w:bCs/>
        </w:rPr>
      </w:pPr>
      <w:r>
        <w:rPr>
          <w:rFonts w:hint="eastAsia"/>
          <w:bCs/>
        </w:rPr>
        <w:t>识记：操作风险的分类。</w:t>
      </w:r>
    </w:p>
    <w:p>
      <w:pPr>
        <w:spacing w:line="360" w:lineRule="auto"/>
        <w:ind w:firstLine="630" w:firstLineChars="300"/>
        <w:rPr>
          <w:bCs/>
        </w:rPr>
      </w:pPr>
      <w:r>
        <w:rPr>
          <w:rFonts w:hint="eastAsia"/>
          <w:bCs/>
        </w:rPr>
        <w:t>理解：操作风险的定义、产生的原因、特点。</w:t>
      </w:r>
    </w:p>
    <w:p>
      <w:pPr>
        <w:spacing w:line="360" w:lineRule="auto"/>
        <w:rPr>
          <w:bCs/>
        </w:rPr>
      </w:pPr>
      <w:r>
        <w:rPr>
          <w:rFonts w:hint="eastAsia"/>
          <w:bCs/>
        </w:rPr>
        <w:t>（二）操作风险监管演进及主要定性监管方法</w:t>
      </w:r>
    </w:p>
    <w:p>
      <w:pPr>
        <w:spacing w:line="360" w:lineRule="auto"/>
        <w:ind w:firstLine="630" w:firstLineChars="300"/>
        <w:rPr>
          <w:bCs/>
        </w:rPr>
      </w:pPr>
      <w:r>
        <w:rPr>
          <w:rFonts w:hint="eastAsia"/>
          <w:bCs/>
        </w:rPr>
        <w:t>理解：内部监管、外部监管。</w:t>
      </w:r>
    </w:p>
    <w:p>
      <w:pPr>
        <w:spacing w:line="360" w:lineRule="auto"/>
        <w:rPr>
          <w:bCs/>
        </w:rPr>
      </w:pPr>
      <w:r>
        <w:rPr>
          <w:rFonts w:hint="eastAsia"/>
          <w:bCs/>
        </w:rPr>
        <w:t>（三）操作风险的主要定量监管方式</w:t>
      </w:r>
    </w:p>
    <w:p>
      <w:pPr>
        <w:spacing w:line="360" w:lineRule="auto"/>
        <w:ind w:firstLine="630" w:firstLineChars="300"/>
        <w:rPr>
          <w:bCs/>
        </w:rPr>
      </w:pPr>
      <w:r>
        <w:rPr>
          <w:rFonts w:hint="eastAsia"/>
          <w:bCs/>
        </w:rPr>
        <w:t>理解：基本指标法、标准法、高级计量法。</w:t>
      </w:r>
    </w:p>
    <w:p>
      <w:pPr>
        <w:spacing w:line="360" w:lineRule="auto"/>
        <w:jc w:val="center"/>
        <w:outlineLvl w:val="1"/>
        <w:rPr>
          <w:b/>
          <w:bCs/>
        </w:rPr>
      </w:pPr>
      <w:r>
        <w:rPr>
          <w:rFonts w:hint="eastAsia"/>
          <w:b/>
          <w:bCs/>
        </w:rPr>
        <w:t>第十章 微观审慎监管——信息科技风险和声誉风险</w:t>
      </w:r>
    </w:p>
    <w:p>
      <w:pPr>
        <w:spacing w:line="360" w:lineRule="auto"/>
        <w:outlineLvl w:val="1"/>
        <w:rPr>
          <w:b/>
          <w:bCs/>
        </w:rPr>
      </w:pPr>
      <w:r>
        <w:rPr>
          <w:rFonts w:hint="eastAsia"/>
          <w:b/>
          <w:bCs/>
        </w:rPr>
        <w:t>一、学习目的与要求</w:t>
      </w:r>
    </w:p>
    <w:p>
      <w:pPr>
        <w:spacing w:line="360" w:lineRule="auto"/>
        <w:ind w:firstLine="420" w:firstLineChars="200"/>
        <w:rPr>
          <w:bCs/>
        </w:rPr>
      </w:pPr>
      <w:r>
        <w:rPr>
          <w:rFonts w:hint="eastAsia"/>
          <w:bCs/>
        </w:rPr>
        <w:t>通过本章的学习，了解信息科技风险和声誉风险的定义、特点、成因及分类，理解信息科技风险和声誉风险的度量和监管。</w:t>
      </w:r>
    </w:p>
    <w:p>
      <w:pPr>
        <w:spacing w:line="360" w:lineRule="auto"/>
        <w:outlineLvl w:val="1"/>
        <w:rPr>
          <w:b/>
          <w:bCs/>
        </w:rPr>
      </w:pPr>
      <w:r>
        <w:rPr>
          <w:rFonts w:hint="eastAsia"/>
          <w:b/>
          <w:bCs/>
        </w:rPr>
        <w:t>二、考核知识点与考核目标</w:t>
      </w:r>
    </w:p>
    <w:p>
      <w:pPr>
        <w:spacing w:line="360" w:lineRule="auto"/>
        <w:rPr>
          <w:bCs/>
        </w:rPr>
      </w:pPr>
      <w:r>
        <w:rPr>
          <w:rFonts w:hint="eastAsia"/>
          <w:bCs/>
        </w:rPr>
        <w:t>（一）信息科技风险</w:t>
      </w:r>
    </w:p>
    <w:p>
      <w:pPr>
        <w:spacing w:line="360" w:lineRule="auto"/>
        <w:ind w:firstLine="630" w:firstLineChars="300"/>
        <w:rPr>
          <w:bCs/>
        </w:rPr>
      </w:pPr>
      <w:r>
        <w:rPr>
          <w:rFonts w:hint="eastAsia"/>
          <w:bCs/>
        </w:rPr>
        <w:t>识记：信息科技风险的定义。</w:t>
      </w:r>
    </w:p>
    <w:p>
      <w:pPr>
        <w:spacing w:line="360" w:lineRule="auto"/>
        <w:ind w:firstLine="630" w:firstLineChars="300"/>
        <w:rPr>
          <w:bCs/>
        </w:rPr>
      </w:pPr>
      <w:r>
        <w:rPr>
          <w:rFonts w:hint="eastAsia"/>
          <w:bCs/>
        </w:rPr>
        <w:t>理解：信息科技风险的成因、特点、分类、监管；信息科技风险与操作风险的关系。</w:t>
      </w:r>
    </w:p>
    <w:p>
      <w:pPr>
        <w:spacing w:line="360" w:lineRule="auto"/>
        <w:rPr>
          <w:bCs/>
        </w:rPr>
      </w:pPr>
      <w:r>
        <w:rPr>
          <w:rFonts w:hint="eastAsia"/>
          <w:bCs/>
        </w:rPr>
        <w:t>（二）声誉风险</w:t>
      </w:r>
    </w:p>
    <w:p>
      <w:pPr>
        <w:spacing w:line="360" w:lineRule="auto"/>
        <w:ind w:firstLine="630" w:firstLineChars="300"/>
        <w:rPr>
          <w:bCs/>
        </w:rPr>
      </w:pPr>
      <w:r>
        <w:rPr>
          <w:rFonts w:hint="eastAsia"/>
          <w:bCs/>
        </w:rPr>
        <w:t>识记：声誉风险的定义。</w:t>
      </w:r>
    </w:p>
    <w:p>
      <w:pPr>
        <w:spacing w:line="360" w:lineRule="auto"/>
        <w:ind w:firstLine="630" w:firstLineChars="300"/>
        <w:rPr>
          <w:bCs/>
        </w:rPr>
      </w:pPr>
      <w:r>
        <w:rPr>
          <w:rFonts w:hint="eastAsia"/>
          <w:bCs/>
        </w:rPr>
        <w:t>理解：声誉风险的成因、分类、特点、度量、监管。</w:t>
      </w:r>
    </w:p>
    <w:p>
      <w:pPr>
        <w:spacing w:line="360" w:lineRule="auto"/>
        <w:jc w:val="center"/>
        <w:outlineLvl w:val="1"/>
        <w:rPr>
          <w:b/>
          <w:bCs/>
        </w:rPr>
      </w:pPr>
      <w:r>
        <w:rPr>
          <w:rFonts w:hint="eastAsia"/>
          <w:b/>
          <w:bCs/>
        </w:rPr>
        <w:t>第十一章 监管评级</w:t>
      </w:r>
    </w:p>
    <w:p>
      <w:pPr>
        <w:spacing w:line="360" w:lineRule="auto"/>
        <w:outlineLvl w:val="1"/>
        <w:rPr>
          <w:b/>
          <w:bCs/>
        </w:rPr>
      </w:pPr>
      <w:r>
        <w:rPr>
          <w:rFonts w:hint="eastAsia"/>
          <w:b/>
          <w:bCs/>
        </w:rPr>
        <w:t>一、学习目的与要求</w:t>
      </w:r>
    </w:p>
    <w:p>
      <w:pPr>
        <w:spacing w:line="360" w:lineRule="auto"/>
        <w:ind w:firstLine="420" w:firstLineChars="200"/>
        <w:rPr>
          <w:bCs/>
        </w:rPr>
      </w:pPr>
      <w:r>
        <w:rPr>
          <w:rFonts w:hint="eastAsia"/>
          <w:bCs/>
        </w:rPr>
        <w:t>通过本章的学习，了解银行监管评级的概念与意义，理解</w:t>
      </w:r>
      <w:r>
        <w:rPr>
          <w:bCs/>
        </w:rPr>
        <w:t>CAMELS</w:t>
      </w:r>
      <w:r>
        <w:rPr>
          <w:rFonts w:hint="eastAsia"/>
          <w:bCs/>
        </w:rPr>
        <w:t>评级体系、</w:t>
      </w:r>
      <w:r>
        <w:rPr>
          <w:bCs/>
        </w:rPr>
        <w:t>ARROW</w:t>
      </w:r>
      <w:r>
        <w:rPr>
          <w:rFonts w:hint="eastAsia"/>
          <w:bCs/>
        </w:rPr>
        <w:t>评级体系的主要内容，并对我国银行监管评级体系有初步了解。</w:t>
      </w:r>
    </w:p>
    <w:p>
      <w:pPr>
        <w:spacing w:line="360" w:lineRule="auto"/>
        <w:outlineLvl w:val="1"/>
        <w:rPr>
          <w:b/>
          <w:bCs/>
        </w:rPr>
      </w:pPr>
      <w:r>
        <w:rPr>
          <w:rFonts w:hint="eastAsia"/>
          <w:b/>
          <w:bCs/>
        </w:rPr>
        <w:t>二、考核知识点与考核目标</w:t>
      </w:r>
    </w:p>
    <w:p>
      <w:pPr>
        <w:spacing w:line="360" w:lineRule="auto"/>
        <w:rPr>
          <w:bCs/>
        </w:rPr>
      </w:pPr>
      <w:r>
        <w:rPr>
          <w:rFonts w:hint="eastAsia"/>
          <w:bCs/>
        </w:rPr>
        <w:t>（一）监管评级的概念与意义</w:t>
      </w:r>
    </w:p>
    <w:p>
      <w:pPr>
        <w:spacing w:line="360" w:lineRule="auto"/>
        <w:ind w:firstLine="630" w:firstLineChars="300"/>
        <w:rPr>
          <w:bCs/>
        </w:rPr>
      </w:pPr>
      <w:r>
        <w:rPr>
          <w:rFonts w:hint="eastAsia"/>
          <w:bCs/>
        </w:rPr>
        <w:t>识记：监管评级的概念。</w:t>
      </w:r>
    </w:p>
    <w:p>
      <w:pPr>
        <w:spacing w:line="360" w:lineRule="auto"/>
        <w:ind w:firstLine="630" w:firstLineChars="300"/>
        <w:rPr>
          <w:bCs/>
        </w:rPr>
      </w:pPr>
      <w:r>
        <w:rPr>
          <w:rFonts w:hint="eastAsia"/>
          <w:bCs/>
        </w:rPr>
        <w:t>理解：监管评级的作用与意义。</w:t>
      </w:r>
    </w:p>
    <w:p>
      <w:pPr>
        <w:spacing w:line="360" w:lineRule="auto"/>
        <w:rPr>
          <w:bCs/>
        </w:rPr>
      </w:pPr>
      <w:r>
        <w:rPr>
          <w:rFonts w:hint="eastAsia"/>
          <w:bCs/>
        </w:rPr>
        <w:t>（二）监管评级体系介绍</w:t>
      </w:r>
    </w:p>
    <w:p>
      <w:pPr>
        <w:spacing w:line="360" w:lineRule="auto"/>
        <w:ind w:firstLine="630" w:firstLineChars="300"/>
        <w:rPr>
          <w:bCs/>
        </w:rPr>
      </w:pPr>
      <w:r>
        <w:rPr>
          <w:rFonts w:hint="eastAsia"/>
          <w:bCs/>
        </w:rPr>
        <w:t>识记：各国商业银行监管体系概述。</w:t>
      </w:r>
    </w:p>
    <w:p>
      <w:pPr>
        <w:spacing w:line="360" w:lineRule="auto"/>
        <w:ind w:firstLine="630" w:firstLineChars="300"/>
        <w:rPr>
          <w:bCs/>
        </w:rPr>
      </w:pPr>
      <w:r>
        <w:rPr>
          <w:rFonts w:hint="eastAsia"/>
          <w:bCs/>
        </w:rPr>
        <w:t>理解：</w:t>
      </w:r>
      <w:r>
        <w:rPr>
          <w:bCs/>
        </w:rPr>
        <w:t>CAMELS</w:t>
      </w:r>
      <w:r>
        <w:rPr>
          <w:rFonts w:hint="eastAsia"/>
          <w:bCs/>
        </w:rPr>
        <w:t>评级体系的内容、</w:t>
      </w:r>
      <w:r>
        <w:rPr>
          <w:bCs/>
        </w:rPr>
        <w:t>ARROW</w:t>
      </w:r>
      <w:r>
        <w:rPr>
          <w:rFonts w:hint="eastAsia"/>
          <w:bCs/>
        </w:rPr>
        <w:t>评级体系的内容及流程。</w:t>
      </w:r>
    </w:p>
    <w:p>
      <w:pPr>
        <w:spacing w:line="360" w:lineRule="auto"/>
        <w:rPr>
          <w:bCs/>
        </w:rPr>
      </w:pPr>
      <w:r>
        <w:rPr>
          <w:rFonts w:hint="eastAsia"/>
          <w:bCs/>
        </w:rPr>
        <w:t>（三）我国的监管评级体系</w:t>
      </w:r>
    </w:p>
    <w:p>
      <w:pPr>
        <w:spacing w:line="360" w:lineRule="auto"/>
        <w:ind w:firstLine="630" w:firstLineChars="300"/>
        <w:rPr>
          <w:bCs/>
        </w:rPr>
      </w:pPr>
      <w:r>
        <w:rPr>
          <w:rFonts w:hint="eastAsia"/>
          <w:bCs/>
        </w:rPr>
        <w:t>识记：我国监管评级体系的演变与发展。</w:t>
      </w:r>
    </w:p>
    <w:p>
      <w:pPr>
        <w:spacing w:line="360" w:lineRule="auto"/>
        <w:ind w:firstLine="630" w:firstLineChars="300"/>
        <w:rPr>
          <w:bCs/>
        </w:rPr>
      </w:pPr>
      <w:r>
        <w:rPr>
          <w:rFonts w:hint="eastAsia"/>
          <w:bCs/>
        </w:rPr>
        <w:t>理解：</w:t>
      </w:r>
      <w:r>
        <w:rPr>
          <w:bCs/>
        </w:rPr>
        <w:t>CAMELS+</w:t>
      </w:r>
      <w:r>
        <w:rPr>
          <w:rFonts w:hint="eastAsia"/>
          <w:bCs/>
        </w:rPr>
        <w:t>监管评级体系的主要要素、操作流程、原则和特点；完善我国商业银行监管评级体系的建议。</w:t>
      </w:r>
    </w:p>
    <w:p>
      <w:pPr>
        <w:spacing w:line="360" w:lineRule="auto"/>
        <w:jc w:val="center"/>
        <w:outlineLvl w:val="1"/>
        <w:rPr>
          <w:b/>
          <w:bCs/>
        </w:rPr>
      </w:pPr>
      <w:r>
        <w:rPr>
          <w:rFonts w:hint="eastAsia"/>
          <w:b/>
          <w:bCs/>
        </w:rPr>
        <w:t>第十二章 宏观审慎监管</w:t>
      </w:r>
    </w:p>
    <w:p>
      <w:pPr>
        <w:spacing w:line="360" w:lineRule="auto"/>
        <w:outlineLvl w:val="1"/>
        <w:rPr>
          <w:b/>
          <w:bCs/>
        </w:rPr>
      </w:pPr>
      <w:r>
        <w:rPr>
          <w:rFonts w:hint="eastAsia"/>
          <w:b/>
          <w:bCs/>
        </w:rPr>
        <w:t>一、学习目的与要求</w:t>
      </w:r>
    </w:p>
    <w:p>
      <w:pPr>
        <w:spacing w:line="360" w:lineRule="auto"/>
        <w:ind w:firstLine="420" w:firstLineChars="200"/>
        <w:rPr>
          <w:bCs/>
        </w:rPr>
      </w:pPr>
      <w:r>
        <w:rPr>
          <w:rFonts w:hint="eastAsia"/>
          <w:bCs/>
        </w:rPr>
        <w:t>通过本章的学习，了解宏观审慎监管视角的产生及其重要性，理解对系统重要性大型金融机构的风险防范机制、存款保险制度的设计，掌握逆周期监管的三大方面和问题银行的处置。</w:t>
      </w:r>
    </w:p>
    <w:p>
      <w:pPr>
        <w:spacing w:line="360" w:lineRule="auto"/>
        <w:outlineLvl w:val="1"/>
        <w:rPr>
          <w:b/>
          <w:bCs/>
        </w:rPr>
      </w:pPr>
      <w:r>
        <w:rPr>
          <w:rFonts w:hint="eastAsia"/>
          <w:b/>
          <w:bCs/>
        </w:rPr>
        <w:t>二、考核知识点与考核目标</w:t>
      </w:r>
    </w:p>
    <w:p>
      <w:pPr>
        <w:spacing w:line="360" w:lineRule="auto"/>
        <w:rPr>
          <w:bCs/>
        </w:rPr>
      </w:pPr>
      <w:r>
        <w:rPr>
          <w:rFonts w:hint="eastAsia"/>
          <w:bCs/>
        </w:rPr>
        <w:t>（一）宏观审慎监管视角的产生</w:t>
      </w:r>
    </w:p>
    <w:p>
      <w:pPr>
        <w:spacing w:line="360" w:lineRule="auto"/>
        <w:ind w:firstLine="630" w:firstLineChars="300"/>
        <w:rPr>
          <w:bCs/>
        </w:rPr>
      </w:pPr>
      <w:r>
        <w:rPr>
          <w:rFonts w:hint="eastAsia"/>
          <w:bCs/>
        </w:rPr>
        <w:t>识记：宏观审慎监管的发展、定义、二维测度。</w:t>
      </w:r>
    </w:p>
    <w:p>
      <w:pPr>
        <w:spacing w:line="360" w:lineRule="auto"/>
        <w:ind w:firstLine="630" w:firstLineChars="300"/>
        <w:rPr>
          <w:bCs/>
        </w:rPr>
      </w:pPr>
      <w:r>
        <w:rPr>
          <w:rFonts w:hint="eastAsia"/>
          <w:bCs/>
        </w:rPr>
        <w:t>理解：宏观审慎监管与微观审慎监管的比较、宏观审慎监管的必要性。</w:t>
      </w:r>
    </w:p>
    <w:p>
      <w:pPr>
        <w:spacing w:line="360" w:lineRule="auto"/>
        <w:rPr>
          <w:bCs/>
        </w:rPr>
      </w:pPr>
      <w:r>
        <w:rPr>
          <w:rFonts w:hint="eastAsia"/>
          <w:bCs/>
        </w:rPr>
        <w:t>（二）逆周期监管</w:t>
      </w:r>
    </w:p>
    <w:p>
      <w:pPr>
        <w:spacing w:line="360" w:lineRule="auto"/>
        <w:ind w:firstLine="630" w:firstLineChars="300"/>
        <w:rPr>
          <w:bCs/>
        </w:rPr>
      </w:pPr>
      <w:r>
        <w:rPr>
          <w:rFonts w:hint="eastAsia"/>
          <w:bCs/>
        </w:rPr>
        <w:t>理解：资本监管的顺周期性及相关逆周期政策、逆周期的贷款损失拨备机制及公允价值会计准则。</w:t>
      </w:r>
    </w:p>
    <w:p>
      <w:pPr>
        <w:spacing w:line="360" w:lineRule="auto"/>
        <w:rPr>
          <w:bCs/>
        </w:rPr>
      </w:pPr>
      <w:r>
        <w:rPr>
          <w:rFonts w:hint="eastAsia"/>
          <w:bCs/>
        </w:rPr>
        <w:t>（三）系统重要性金融机构监管</w:t>
      </w:r>
    </w:p>
    <w:p>
      <w:pPr>
        <w:spacing w:line="360" w:lineRule="auto"/>
        <w:ind w:firstLine="630" w:firstLineChars="300"/>
        <w:rPr>
          <w:bCs/>
        </w:rPr>
      </w:pPr>
      <w:r>
        <w:rPr>
          <w:rFonts w:hint="eastAsia"/>
          <w:bCs/>
        </w:rPr>
        <w:t>识记：系统重要性金融机构的“大而不倒”。</w:t>
      </w:r>
    </w:p>
    <w:p>
      <w:pPr>
        <w:spacing w:line="360" w:lineRule="auto"/>
        <w:ind w:firstLine="630" w:firstLineChars="300"/>
        <w:rPr>
          <w:bCs/>
        </w:rPr>
      </w:pPr>
      <w:r>
        <w:rPr>
          <w:rFonts w:hint="eastAsia"/>
          <w:bCs/>
        </w:rPr>
        <w:t>理解：系统重要性金融机构的基本特征、风险防范机制。</w:t>
      </w:r>
    </w:p>
    <w:p>
      <w:pPr>
        <w:spacing w:line="360" w:lineRule="auto"/>
        <w:rPr>
          <w:bCs/>
        </w:rPr>
      </w:pPr>
      <w:r>
        <w:rPr>
          <w:rFonts w:hint="eastAsia"/>
          <w:bCs/>
        </w:rPr>
        <w:t>（四）存款保险制度</w:t>
      </w:r>
    </w:p>
    <w:p>
      <w:pPr>
        <w:spacing w:line="360" w:lineRule="auto"/>
        <w:ind w:firstLine="630" w:firstLineChars="300"/>
        <w:rPr>
          <w:bCs/>
        </w:rPr>
      </w:pPr>
      <w:r>
        <w:rPr>
          <w:rFonts w:hint="eastAsia"/>
          <w:bCs/>
        </w:rPr>
        <w:t>识记：存款保险制度的分类、原则；我国的存款保险制度分析。</w:t>
      </w:r>
    </w:p>
    <w:p>
      <w:pPr>
        <w:spacing w:line="360" w:lineRule="auto"/>
        <w:ind w:firstLine="630" w:firstLineChars="300"/>
        <w:rPr>
          <w:bCs/>
        </w:rPr>
      </w:pPr>
      <w:r>
        <w:rPr>
          <w:rFonts w:hint="eastAsia"/>
          <w:bCs/>
        </w:rPr>
        <w:t>理解：存款保险制度具体设置分析。</w:t>
      </w:r>
    </w:p>
    <w:p>
      <w:pPr>
        <w:spacing w:line="360" w:lineRule="auto"/>
        <w:rPr>
          <w:bCs/>
        </w:rPr>
      </w:pPr>
      <w:r>
        <w:rPr>
          <w:rFonts w:hint="eastAsia"/>
          <w:bCs/>
        </w:rPr>
        <w:t>（五）问题银行的恢复与处置</w:t>
      </w:r>
    </w:p>
    <w:p>
      <w:pPr>
        <w:spacing w:line="360" w:lineRule="auto"/>
        <w:ind w:firstLine="630" w:firstLineChars="300"/>
        <w:rPr>
          <w:bCs/>
        </w:rPr>
      </w:pPr>
      <w:r>
        <w:rPr>
          <w:rFonts w:hint="eastAsia"/>
          <w:bCs/>
        </w:rPr>
        <w:t>识记：问题银行及其出现的不可避免性。</w:t>
      </w:r>
    </w:p>
    <w:p>
      <w:pPr>
        <w:spacing w:line="360" w:lineRule="auto"/>
        <w:ind w:firstLine="630" w:firstLineChars="300"/>
        <w:rPr>
          <w:bCs/>
        </w:rPr>
      </w:pPr>
      <w:r>
        <w:rPr>
          <w:rFonts w:hint="eastAsia"/>
          <w:bCs/>
        </w:rPr>
        <w:t>理解：银行处置与恢复计划。</w:t>
      </w:r>
    </w:p>
    <w:p>
      <w:pPr>
        <w:spacing w:line="360" w:lineRule="auto"/>
        <w:jc w:val="center"/>
        <w:outlineLvl w:val="1"/>
        <w:rPr>
          <w:b/>
          <w:bCs/>
        </w:rPr>
      </w:pPr>
      <w:r>
        <w:rPr>
          <w:rFonts w:hint="eastAsia"/>
          <w:b/>
          <w:bCs/>
        </w:rPr>
        <w:t>第十三章 银行监管的新趋势</w:t>
      </w:r>
    </w:p>
    <w:p>
      <w:pPr>
        <w:spacing w:line="360" w:lineRule="auto"/>
        <w:outlineLvl w:val="1"/>
        <w:rPr>
          <w:b/>
          <w:bCs/>
        </w:rPr>
      </w:pPr>
      <w:r>
        <w:rPr>
          <w:rFonts w:hint="eastAsia"/>
          <w:b/>
          <w:bCs/>
        </w:rPr>
        <w:t>一、学习目的与要求</w:t>
      </w:r>
    </w:p>
    <w:p>
      <w:pPr>
        <w:spacing w:line="360" w:lineRule="auto"/>
        <w:ind w:firstLine="420" w:firstLineChars="200"/>
        <w:rPr>
          <w:bCs/>
        </w:rPr>
      </w:pPr>
      <w:r>
        <w:rPr>
          <w:rFonts w:hint="eastAsia"/>
          <w:bCs/>
        </w:rPr>
        <w:t>通过本章的学习，了解综合化经营及其监管、互联网银行及其监管、影子银行及其监管、全球化与跨境监管合作，明确银行监管的新趋势。</w:t>
      </w:r>
    </w:p>
    <w:p>
      <w:pPr>
        <w:spacing w:line="360" w:lineRule="auto"/>
        <w:outlineLvl w:val="1"/>
        <w:rPr>
          <w:b/>
          <w:bCs/>
        </w:rPr>
      </w:pPr>
      <w:r>
        <w:rPr>
          <w:rFonts w:hint="eastAsia"/>
          <w:b/>
          <w:bCs/>
        </w:rPr>
        <w:t>二、考核知识点与考核目标</w:t>
      </w:r>
    </w:p>
    <w:p>
      <w:pPr>
        <w:spacing w:line="360" w:lineRule="auto"/>
        <w:rPr>
          <w:bCs/>
        </w:rPr>
      </w:pPr>
      <w:r>
        <w:rPr>
          <w:rFonts w:hint="eastAsia"/>
          <w:bCs/>
        </w:rPr>
        <w:t>（一）综合化经营及其监管</w:t>
      </w:r>
    </w:p>
    <w:p>
      <w:pPr>
        <w:spacing w:line="360" w:lineRule="auto"/>
        <w:ind w:firstLine="630" w:firstLineChars="300"/>
        <w:rPr>
          <w:bCs/>
        </w:rPr>
      </w:pPr>
      <w:r>
        <w:rPr>
          <w:rFonts w:hint="eastAsia"/>
          <w:bCs/>
        </w:rPr>
        <w:t>识记：我国现阶段对金融控股公司的监管。</w:t>
      </w:r>
    </w:p>
    <w:p>
      <w:pPr>
        <w:spacing w:line="360" w:lineRule="auto"/>
        <w:ind w:firstLine="630" w:firstLineChars="300"/>
        <w:rPr>
          <w:bCs/>
        </w:rPr>
      </w:pPr>
      <w:r>
        <w:rPr>
          <w:rFonts w:hint="eastAsia"/>
          <w:bCs/>
        </w:rPr>
        <w:t>理解：综合化经营存在的主要风险。</w:t>
      </w:r>
    </w:p>
    <w:p>
      <w:pPr>
        <w:spacing w:line="360" w:lineRule="auto"/>
        <w:rPr>
          <w:bCs/>
        </w:rPr>
      </w:pPr>
      <w:r>
        <w:rPr>
          <w:rFonts w:hint="eastAsia"/>
          <w:bCs/>
        </w:rPr>
        <w:t>（二）互联网银行及其监管</w:t>
      </w:r>
    </w:p>
    <w:p>
      <w:pPr>
        <w:spacing w:line="360" w:lineRule="auto"/>
        <w:ind w:firstLine="630" w:firstLineChars="300"/>
        <w:rPr>
          <w:bCs/>
        </w:rPr>
      </w:pPr>
      <w:r>
        <w:rPr>
          <w:rFonts w:hint="eastAsia"/>
          <w:bCs/>
        </w:rPr>
        <w:t>识记：我国互联网银行的发展、监管现状、面临问题。</w:t>
      </w:r>
    </w:p>
    <w:p>
      <w:pPr>
        <w:spacing w:line="360" w:lineRule="auto"/>
        <w:ind w:firstLine="630" w:firstLineChars="300"/>
        <w:rPr>
          <w:bCs/>
        </w:rPr>
      </w:pPr>
      <w:r>
        <w:rPr>
          <w:rFonts w:hint="eastAsia"/>
          <w:bCs/>
        </w:rPr>
        <w:t>理解：直销银行、按揭贷款模式、综合金融服务模式、高息揽存放贷模式。</w:t>
      </w:r>
    </w:p>
    <w:p>
      <w:pPr>
        <w:spacing w:line="360" w:lineRule="auto"/>
        <w:rPr>
          <w:bCs/>
        </w:rPr>
      </w:pPr>
      <w:r>
        <w:rPr>
          <w:rFonts w:hint="eastAsia"/>
          <w:bCs/>
        </w:rPr>
        <w:t>（三）影子银行及其监管</w:t>
      </w:r>
    </w:p>
    <w:p>
      <w:pPr>
        <w:spacing w:line="360" w:lineRule="auto"/>
        <w:ind w:firstLine="630" w:firstLineChars="300"/>
        <w:rPr>
          <w:bCs/>
        </w:rPr>
      </w:pPr>
      <w:r>
        <w:rPr>
          <w:rFonts w:hint="eastAsia"/>
          <w:bCs/>
        </w:rPr>
        <w:t>识记：影子银行的基本特征及其运行机制。</w:t>
      </w:r>
    </w:p>
    <w:p>
      <w:pPr>
        <w:spacing w:line="360" w:lineRule="auto"/>
        <w:ind w:firstLine="630" w:firstLineChars="300"/>
        <w:rPr>
          <w:bCs/>
        </w:rPr>
      </w:pPr>
      <w:r>
        <w:rPr>
          <w:rFonts w:hint="eastAsia"/>
          <w:bCs/>
        </w:rPr>
        <w:t>理解：我国影子银行体系的分类及风险分析、监管现状。</w:t>
      </w:r>
    </w:p>
    <w:p>
      <w:pPr>
        <w:spacing w:line="360" w:lineRule="auto"/>
        <w:rPr>
          <w:bCs/>
        </w:rPr>
      </w:pPr>
      <w:r>
        <w:rPr>
          <w:rFonts w:hint="eastAsia"/>
          <w:bCs/>
        </w:rPr>
        <w:t>（四）全球化与跨境监管合作</w:t>
      </w:r>
    </w:p>
    <w:p>
      <w:pPr>
        <w:spacing w:line="360" w:lineRule="auto"/>
        <w:ind w:firstLine="630" w:firstLineChars="300"/>
        <w:rPr>
          <w:bCs/>
        </w:rPr>
      </w:pPr>
      <w:r>
        <w:rPr>
          <w:rFonts w:hint="eastAsia"/>
          <w:bCs/>
        </w:rPr>
        <w:t>识记：监管联席会议的形成背景与基本特征。</w:t>
      </w:r>
    </w:p>
    <w:p>
      <w:pPr>
        <w:spacing w:line="360" w:lineRule="auto"/>
        <w:ind w:firstLine="630" w:firstLineChars="300"/>
        <w:rPr>
          <w:bCs/>
        </w:rPr>
      </w:pPr>
      <w:r>
        <w:rPr>
          <w:rFonts w:hint="eastAsia"/>
          <w:bCs/>
        </w:rPr>
        <w:t>理解：监管联席会议的实践原则、监管联席会议体现出的监管理念革新。</w:t>
      </w:r>
    </w:p>
    <w:p>
      <w:pPr>
        <w:ind w:firstLine="420"/>
        <w:jc w:val="center"/>
        <w:rPr>
          <w:bCs/>
        </w:rPr>
      </w:pPr>
      <w:r>
        <w:rPr>
          <w:rFonts w:hint="eastAsia"/>
          <w:b/>
          <w:bCs/>
          <w:sz w:val="28"/>
          <w:szCs w:val="28"/>
        </w:rPr>
        <w:t>第三部分有关说明与实施要求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highlight w:val="yellow"/>
        </w:rPr>
      </w:pPr>
      <w:r>
        <w:rPr>
          <w:rFonts w:hint="eastAsia" w:ascii="宋体" w:hAnsi="宋体"/>
        </w:rPr>
        <w:t>《银行监管学》，宋玮 主编，清华大学出版社，2017年版。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8、助学学时：本课程共4学分，建议总课时7</w:t>
      </w:r>
      <w:r>
        <w:rPr>
          <w:rFonts w:ascii="宋体" w:hAnsi="宋体"/>
          <w:bCs/>
        </w:rPr>
        <w:t>2</w:t>
      </w:r>
      <w:r>
        <w:rPr>
          <w:rFonts w:hint="eastAsia" w:ascii="宋体" w:hAnsi="宋体"/>
          <w:bCs/>
        </w:rPr>
        <w:t xml:space="preserve">学时，其中助学课时分配如下： </w:t>
      </w:r>
    </w:p>
    <w:tbl>
      <w:tblPr>
        <w:tblStyle w:val="8"/>
        <w:tblW w:w="6480" w:type="dxa"/>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205"/>
        <w:gridCol w:w="14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2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4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2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银行监管概述</w:t>
            </w:r>
          </w:p>
        </w:tc>
        <w:tc>
          <w:tcPr>
            <w:tcW w:w="1443"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ascii="宋体" w:hAnsi="宋体"/>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第二章</w:t>
            </w:r>
          </w:p>
        </w:tc>
        <w:tc>
          <w:tcPr>
            <w:tcW w:w="32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银行监管的国际标准与跨境协调</w:t>
            </w:r>
          </w:p>
        </w:tc>
        <w:tc>
          <w:tcPr>
            <w:tcW w:w="1443"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ascii="宋体" w:hAnsi="宋体"/>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第三章</w:t>
            </w:r>
          </w:p>
        </w:tc>
        <w:tc>
          <w:tcPr>
            <w:tcW w:w="32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银行监管的主要方式</w:t>
            </w:r>
          </w:p>
        </w:tc>
        <w:tc>
          <w:tcPr>
            <w:tcW w:w="1443"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ascii="宋体" w:hAnsi="宋体"/>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3" w:hRule="atLeast"/>
        </w:trPr>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第四章</w:t>
            </w:r>
          </w:p>
        </w:tc>
        <w:tc>
          <w:tcPr>
            <w:tcW w:w="32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微观审慎监管——公司治理</w:t>
            </w:r>
          </w:p>
        </w:tc>
        <w:tc>
          <w:tcPr>
            <w:tcW w:w="1443"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ascii="宋体" w:hAnsi="宋体"/>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第五章</w:t>
            </w:r>
          </w:p>
        </w:tc>
        <w:tc>
          <w:tcPr>
            <w:tcW w:w="32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微观审慎监管——资本监管</w:t>
            </w:r>
          </w:p>
        </w:tc>
        <w:tc>
          <w:tcPr>
            <w:tcW w:w="1443"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ascii="宋体" w:hAnsi="宋体"/>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第六章</w:t>
            </w:r>
          </w:p>
        </w:tc>
        <w:tc>
          <w:tcPr>
            <w:tcW w:w="32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微观审慎监管——信用风险</w:t>
            </w:r>
          </w:p>
        </w:tc>
        <w:tc>
          <w:tcPr>
            <w:tcW w:w="1443"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ascii="宋体" w:hAnsi="宋体"/>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第七章</w:t>
            </w:r>
          </w:p>
        </w:tc>
        <w:tc>
          <w:tcPr>
            <w:tcW w:w="32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微观审慎监管——市场风险</w:t>
            </w:r>
          </w:p>
        </w:tc>
        <w:tc>
          <w:tcPr>
            <w:tcW w:w="1443"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ascii="宋体" w:hAnsi="宋体"/>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32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微观审慎监管——流动性风险</w:t>
            </w:r>
          </w:p>
        </w:tc>
        <w:tc>
          <w:tcPr>
            <w:tcW w:w="14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32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微观审慎监管——操作风险</w:t>
            </w:r>
          </w:p>
        </w:tc>
        <w:tc>
          <w:tcPr>
            <w:tcW w:w="14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第十章</w:t>
            </w:r>
          </w:p>
        </w:tc>
        <w:tc>
          <w:tcPr>
            <w:tcW w:w="32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微观审慎监管——信息科技风险和声誉风险</w:t>
            </w:r>
          </w:p>
        </w:tc>
        <w:tc>
          <w:tcPr>
            <w:tcW w:w="14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32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监管评级</w:t>
            </w:r>
          </w:p>
        </w:tc>
        <w:tc>
          <w:tcPr>
            <w:tcW w:w="14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第十二章</w:t>
            </w:r>
          </w:p>
        </w:tc>
        <w:tc>
          <w:tcPr>
            <w:tcW w:w="32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宏观审慎监管</w:t>
            </w:r>
          </w:p>
        </w:tc>
        <w:tc>
          <w:tcPr>
            <w:tcW w:w="14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rPr>
            </w:pPr>
            <w:r>
              <w:rPr>
                <w:rFonts w:ascii="宋体" w:hAnsi="宋体"/>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第十三章</w:t>
            </w:r>
          </w:p>
        </w:tc>
        <w:tc>
          <w:tcPr>
            <w:tcW w:w="3205"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银行监管的新趋势</w:t>
            </w:r>
          </w:p>
        </w:tc>
        <w:tc>
          <w:tcPr>
            <w:tcW w:w="14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rPr>
            </w:pPr>
            <w:r>
              <w:rPr>
                <w:rFonts w:ascii="宋体" w:hAnsi="宋体"/>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037"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4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72</w:t>
            </w:r>
          </w:p>
        </w:tc>
      </w:tr>
    </w:tbl>
    <w:p>
      <w:pPr>
        <w:spacing w:line="360" w:lineRule="auto"/>
        <w:ind w:firstLine="420" w:firstLineChars="200"/>
        <w:rPr>
          <w:rFonts w:ascii="宋体" w:hAnsi="宋体"/>
          <w:highlight w:val="yellow"/>
        </w:rPr>
      </w:pPr>
    </w:p>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2．笔试的比例一般为识记占45%，理解占45%，应用占10%。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4．笔试试题类型一般分为：名词解释题、判断说明题、单项选择题、多项选择题、简答题、论述题。 </w:t>
      </w:r>
    </w:p>
    <w:p>
      <w:pPr>
        <w:pStyle w:val="4"/>
        <w:spacing w:line="360" w:lineRule="auto"/>
        <w:ind w:firstLine="420" w:firstLineChars="200"/>
        <w:rPr>
          <w:rFonts w:hAnsi="宋体"/>
          <w:bCs/>
        </w:rPr>
      </w:pPr>
      <w:r>
        <w:rPr>
          <w:rFonts w:hint="eastAsia" w:hAnsi="宋体"/>
          <w:bCs/>
        </w:rPr>
        <w:t>5．笔试采用闭卷考核方式，考试时间150 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（一）名词解释题</w:t>
      </w:r>
    </w:p>
    <w:p>
      <w:pPr>
        <w:spacing w:line="360" w:lineRule="auto"/>
        <w:ind w:firstLine="420" w:firstLineChars="200"/>
        <w:rPr>
          <w:bCs/>
        </w:rPr>
      </w:pPr>
      <w:r>
        <w:rPr>
          <w:rFonts w:hint="eastAsia"/>
          <w:bCs/>
        </w:rPr>
        <w:t>资本充足率</w:t>
      </w:r>
    </w:p>
    <w:p>
      <w:pPr>
        <w:numPr>
          <w:ilvl w:val="-1"/>
          <w:numId w:val="0"/>
        </w:numPr>
        <w:spacing w:line="360" w:lineRule="auto"/>
        <w:rPr>
          <w:rFonts w:hint="eastAsia"/>
          <w:bCs/>
        </w:rPr>
      </w:pPr>
      <w:r>
        <w:rPr>
          <w:rFonts w:hint="eastAsia"/>
          <w:bCs/>
          <w:lang w:eastAsia="zh-CN"/>
        </w:rPr>
        <w:t>（</w:t>
      </w:r>
      <w:r>
        <w:rPr>
          <w:rFonts w:hint="eastAsia"/>
          <w:bCs/>
          <w:lang w:val="en-US" w:eastAsia="zh-CN"/>
        </w:rPr>
        <w:t>二）</w:t>
      </w:r>
      <w:r>
        <w:rPr>
          <w:rFonts w:hint="eastAsia"/>
          <w:bCs/>
        </w:rPr>
        <w:t>判断说明题</w:t>
      </w:r>
    </w:p>
    <w:p>
      <w:pPr>
        <w:numPr>
          <w:ilvl w:val="-1"/>
          <w:numId w:val="0"/>
        </w:numPr>
        <w:spacing w:line="360" w:lineRule="auto"/>
        <w:rPr>
          <w:rFonts w:hint="eastAsia" w:eastAsia="宋体"/>
          <w:bCs/>
          <w:lang w:val="en-US" w:eastAsia="zh-CN"/>
        </w:rPr>
      </w:pPr>
      <w:r>
        <w:rPr>
          <w:rFonts w:hint="eastAsia"/>
          <w:bCs/>
          <w:lang w:val="en-US" w:eastAsia="zh-CN"/>
        </w:rPr>
        <w:t xml:space="preserve">    </w:t>
      </w:r>
      <w:r>
        <w:rPr>
          <w:rFonts w:hint="eastAsia"/>
          <w:bCs/>
        </w:rPr>
        <w:t>判断对错并说明理由</w:t>
      </w:r>
      <w:r>
        <w:rPr>
          <w:rFonts w:hint="eastAsia"/>
          <w:bCs/>
          <w:lang w:val="en-US" w:eastAsia="zh-CN"/>
        </w:rPr>
        <w:t>:</w:t>
      </w:r>
    </w:p>
    <w:p>
      <w:pPr>
        <w:spacing w:line="360" w:lineRule="auto"/>
        <w:ind w:firstLine="420" w:firstLineChars="200"/>
        <w:rPr>
          <w:bCs/>
        </w:rPr>
      </w:pPr>
      <w:r>
        <w:rPr>
          <w:rFonts w:hint="eastAsia"/>
          <w:bCs/>
        </w:rPr>
        <w:t>利率风险是指因利率不利的变动而给银行的财务状况带来的风险。</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银行监管指标不能反映银行流动性风险状况的是</w:t>
      </w:r>
    </w:p>
    <w:p>
      <w:pPr>
        <w:spacing w:line="360" w:lineRule="auto"/>
        <w:ind w:firstLine="630" w:firstLineChars="300"/>
        <w:rPr>
          <w:rFonts w:ascii="宋体" w:hAnsi="宋体"/>
        </w:rPr>
      </w:pPr>
      <w:r>
        <w:rPr>
          <w:rFonts w:hint="eastAsia" w:ascii="宋体" w:hAnsi="宋体"/>
        </w:rPr>
        <w:t>A．流动性比例    B．超额备付金率    C．流动性覆盖率    D．拨备覆盖率</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rPr>
      </w:pPr>
      <w:r>
        <w:rPr>
          <w:rFonts w:hint="eastAsia" w:ascii="宋体" w:hAnsi="宋体"/>
        </w:rPr>
        <w:t>《巴塞尔协议</w:t>
      </w:r>
      <w:r>
        <w:rPr>
          <w:rFonts w:eastAsia="PingFang SC"/>
        </w:rPr>
        <w:t>Ⅲ</w:t>
      </w:r>
      <w:r>
        <w:rPr>
          <w:rFonts w:hint="eastAsia" w:ascii="宋体" w:hAnsi="宋体"/>
        </w:rPr>
        <w:t>》较之前版本进行的修订主要体现在</w:t>
      </w:r>
    </w:p>
    <w:p>
      <w:pPr>
        <w:numPr>
          <w:ilvl w:val="0"/>
          <w:numId w:val="2"/>
        </w:numPr>
        <w:spacing w:line="360" w:lineRule="auto"/>
        <w:ind w:firstLine="420" w:firstLineChars="200"/>
        <w:rPr>
          <w:rFonts w:ascii="宋体" w:hAnsi="宋体"/>
        </w:rPr>
      </w:pPr>
      <w:r>
        <w:rPr>
          <w:rFonts w:hint="eastAsia" w:ascii="宋体" w:hAnsi="宋体"/>
        </w:rPr>
        <w:t xml:space="preserve">除考虑信用风险还应考虑市场风险和操作风险    </w:t>
      </w:r>
    </w:p>
    <w:p>
      <w:pPr>
        <w:numPr>
          <w:ilvl w:val="0"/>
          <w:numId w:val="2"/>
        </w:numPr>
        <w:spacing w:line="360" w:lineRule="auto"/>
        <w:ind w:firstLine="420" w:firstLineChars="200"/>
        <w:rPr>
          <w:rFonts w:ascii="宋体" w:hAnsi="宋体"/>
        </w:rPr>
      </w:pPr>
      <w:r>
        <w:rPr>
          <w:rFonts w:hint="eastAsia" w:ascii="宋体" w:hAnsi="宋体"/>
        </w:rPr>
        <w:t xml:space="preserve">更加强资本吸收损失的能力    </w:t>
      </w:r>
    </w:p>
    <w:p>
      <w:pPr>
        <w:numPr>
          <w:ilvl w:val="0"/>
          <w:numId w:val="2"/>
        </w:numPr>
        <w:spacing w:line="360" w:lineRule="auto"/>
        <w:ind w:firstLine="420" w:firstLineChars="200"/>
        <w:rPr>
          <w:rFonts w:ascii="宋体" w:hAnsi="宋体"/>
        </w:rPr>
      </w:pPr>
      <w:r>
        <w:rPr>
          <w:rFonts w:hint="eastAsia" w:ascii="宋体" w:hAnsi="宋体"/>
        </w:rPr>
        <w:t xml:space="preserve">引入杠杆率监管要求   </w:t>
      </w:r>
    </w:p>
    <w:p>
      <w:pPr>
        <w:numPr>
          <w:ilvl w:val="0"/>
          <w:numId w:val="2"/>
        </w:numPr>
        <w:spacing w:line="360" w:lineRule="auto"/>
        <w:ind w:firstLine="420" w:firstLineChars="200"/>
        <w:rPr>
          <w:rFonts w:ascii="宋体" w:hAnsi="宋体"/>
        </w:rPr>
      </w:pPr>
      <w:r>
        <w:rPr>
          <w:rFonts w:hint="eastAsia" w:ascii="宋体" w:hAnsi="宋体"/>
        </w:rPr>
        <w:t xml:space="preserve">关注压力情形下的流动性管理 </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银行监管的原则有哪些?</w:t>
      </w:r>
    </w:p>
    <w:p>
      <w:pPr>
        <w:spacing w:line="360" w:lineRule="auto"/>
        <w:rPr>
          <w:rFonts w:ascii="宋体" w:hAnsi="宋体"/>
        </w:rPr>
      </w:pPr>
      <w:r>
        <w:rPr>
          <w:rFonts w:hint="eastAsia" w:ascii="宋体" w:hAnsi="宋体"/>
        </w:rPr>
        <w:t>（六）论述题</w:t>
      </w:r>
    </w:p>
    <w:p>
      <w:pPr>
        <w:spacing w:line="360" w:lineRule="auto"/>
        <w:ind w:firstLine="420" w:firstLineChars="200"/>
      </w:pPr>
      <w:r>
        <w:rPr>
          <w:rFonts w:hint="eastAsia" w:ascii="宋体" w:hAnsi="宋体"/>
        </w:rPr>
        <w:t>论述巴塞尔</w:t>
      </w:r>
      <w:r>
        <w:t>协议Ⅰ、Ⅱ、Ⅲ分别</w:t>
      </w:r>
      <w:r>
        <w:rPr>
          <w:rFonts w:hint="eastAsia" w:ascii="宋体" w:hAnsi="宋体"/>
        </w:rPr>
        <w:t>存在哪些缺陷。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PingFang SC">
    <w:altName w:val="微软雅黑"/>
    <w:panose1 w:val="000000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BF85D7"/>
    <w:multiLevelType w:val="singleLevel"/>
    <w:tmpl w:val="BDBF85D7"/>
    <w:lvl w:ilvl="0" w:tentative="0">
      <w:start w:val="2"/>
      <w:numFmt w:val="chineseCounting"/>
      <w:suff w:val="nothing"/>
      <w:lvlText w:val="（%1）"/>
      <w:lvlJc w:val="left"/>
      <w:rPr>
        <w:rFonts w:hint="eastAsia"/>
      </w:rPr>
    </w:lvl>
  </w:abstractNum>
  <w:abstractNum w:abstractNumId="1">
    <w:nsid w:val="BFEA62B9"/>
    <w:multiLevelType w:val="singleLevel"/>
    <w:tmpl w:val="BFEA62B9"/>
    <w:lvl w:ilvl="0" w:tentative="0">
      <w:start w:val="1"/>
      <w:numFmt w:val="upperLetter"/>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Q3NjQzYTQyZGE3ZGVkNGFjYjk0MWE2MWRhOWZhOTUifQ=="/>
  </w:docVars>
  <w:rsids>
    <w:rsidRoot w:val="003E22E6"/>
    <w:rsid w:val="00007B20"/>
    <w:rsid w:val="0006576A"/>
    <w:rsid w:val="00070A2B"/>
    <w:rsid w:val="00122305"/>
    <w:rsid w:val="00143595"/>
    <w:rsid w:val="001629C4"/>
    <w:rsid w:val="00194A1A"/>
    <w:rsid w:val="002458DE"/>
    <w:rsid w:val="00252F42"/>
    <w:rsid w:val="0026362A"/>
    <w:rsid w:val="002D3C84"/>
    <w:rsid w:val="003143E8"/>
    <w:rsid w:val="003653A0"/>
    <w:rsid w:val="003A5878"/>
    <w:rsid w:val="003E22E6"/>
    <w:rsid w:val="00415090"/>
    <w:rsid w:val="004362FD"/>
    <w:rsid w:val="005B1E86"/>
    <w:rsid w:val="005C3AD5"/>
    <w:rsid w:val="006063F7"/>
    <w:rsid w:val="00637269"/>
    <w:rsid w:val="00662A74"/>
    <w:rsid w:val="006A6CF7"/>
    <w:rsid w:val="00842C9E"/>
    <w:rsid w:val="00870476"/>
    <w:rsid w:val="00871AA3"/>
    <w:rsid w:val="0088417E"/>
    <w:rsid w:val="0089540A"/>
    <w:rsid w:val="008C14CA"/>
    <w:rsid w:val="0090753C"/>
    <w:rsid w:val="009457E6"/>
    <w:rsid w:val="00946E3D"/>
    <w:rsid w:val="009E0989"/>
    <w:rsid w:val="009E1B90"/>
    <w:rsid w:val="00AD7088"/>
    <w:rsid w:val="00AE0453"/>
    <w:rsid w:val="00B22217"/>
    <w:rsid w:val="00BA7667"/>
    <w:rsid w:val="00BD1677"/>
    <w:rsid w:val="00C6115E"/>
    <w:rsid w:val="00CA1C5B"/>
    <w:rsid w:val="00CE785E"/>
    <w:rsid w:val="00D42BD0"/>
    <w:rsid w:val="00DC66BD"/>
    <w:rsid w:val="00DF648C"/>
    <w:rsid w:val="00E02F68"/>
    <w:rsid w:val="00E066F5"/>
    <w:rsid w:val="00E3402C"/>
    <w:rsid w:val="00E82C51"/>
    <w:rsid w:val="00EF3102"/>
    <w:rsid w:val="00F42CD5"/>
    <w:rsid w:val="012D7861"/>
    <w:rsid w:val="18ED1CCF"/>
    <w:rsid w:val="1E4B46C8"/>
    <w:rsid w:val="2A8904E4"/>
    <w:rsid w:val="2B0A313C"/>
    <w:rsid w:val="2BB82136"/>
    <w:rsid w:val="3E919880"/>
    <w:rsid w:val="49CC0D9A"/>
    <w:rsid w:val="4A91171A"/>
    <w:rsid w:val="61A32977"/>
    <w:rsid w:val="68452327"/>
    <w:rsid w:val="7DC802F3"/>
    <w:rsid w:val="7EFF8E4F"/>
    <w:rsid w:val="BDF5FC66"/>
    <w:rsid w:val="DFF3D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3"/>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5"/>
    <w:qFormat/>
    <w:uiPriority w:val="0"/>
    <w:rPr>
      <w:rFonts w:ascii="宋体" w:hAnsi="Courier New"/>
      <w:szCs w:val="20"/>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Indent 3"/>
    <w:basedOn w:val="1"/>
    <w:link w:val="14"/>
    <w:qFormat/>
    <w:uiPriority w:val="0"/>
    <w:pPr>
      <w:ind w:left="900" w:hanging="690"/>
    </w:pPr>
    <w:rPr>
      <w:rFonts w:eastAsia="楷体_GB2312"/>
      <w:b/>
      <w:szCs w:val="20"/>
    </w:rPr>
  </w:style>
  <w:style w:type="character" w:styleId="10">
    <w:name w:val="annotation reference"/>
    <w:basedOn w:val="9"/>
    <w:semiHidden/>
    <w:unhideWhenUsed/>
    <w:qFormat/>
    <w:uiPriority w:val="99"/>
    <w:rPr>
      <w:sz w:val="16"/>
      <w:szCs w:val="16"/>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正文文本缩进 字符"/>
    <w:basedOn w:val="9"/>
    <w:link w:val="3"/>
    <w:qFormat/>
    <w:uiPriority w:val="0"/>
    <w:rPr>
      <w:rFonts w:ascii="黑体" w:hAnsi="Times New Roman" w:eastAsia="楷体_GB2312" w:cs="Times New Roman"/>
      <w:kern w:val="0"/>
      <w:sz w:val="28"/>
      <w:szCs w:val="20"/>
    </w:rPr>
  </w:style>
  <w:style w:type="character" w:customStyle="1" w:styleId="14">
    <w:name w:val="正文文本缩进 3 字符"/>
    <w:basedOn w:val="9"/>
    <w:link w:val="7"/>
    <w:qFormat/>
    <w:uiPriority w:val="0"/>
    <w:rPr>
      <w:rFonts w:ascii="Times New Roman" w:hAnsi="Times New Roman" w:eastAsia="楷体_GB2312" w:cs="Times New Roman"/>
      <w:b/>
      <w:szCs w:val="20"/>
    </w:rPr>
  </w:style>
  <w:style w:type="character" w:customStyle="1" w:styleId="15">
    <w:name w:val="纯文本 字符"/>
    <w:basedOn w:val="9"/>
    <w:link w:val="4"/>
    <w:qFormat/>
    <w:uiPriority w:val="0"/>
    <w:rPr>
      <w:rFonts w:ascii="宋体" w:hAnsi="Courier New" w:eastAsia="宋体" w:cs="Times New Roman"/>
      <w:szCs w:val="20"/>
    </w:rPr>
  </w:style>
  <w:style w:type="paragraph" w:customStyle="1" w:styleId="16">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7">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1014</Words>
  <Characters>5785</Characters>
  <Lines>48</Lines>
  <Paragraphs>13</Paragraphs>
  <TotalTime>62</TotalTime>
  <ScaleCrop>false</ScaleCrop>
  <LinksUpToDate>false</LinksUpToDate>
  <CharactersWithSpaces>6786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2024-06-03T04:40:00Z</dcterms:created>
  <dc:creator>user</dc:creator>
  <cp:lastModifiedBy>郑永旺</cp:lastModifiedBy>
  <dcterms:modified xsi:type="dcterms:W3CDTF">2024-06-13T08:10:22Z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2F77B6E368F9685F840700651FC5E577_42</vt:lpwstr>
  </property>
</Properties>
</file>